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37" w:type="dxa"/>
        <w:jc w:val="center"/>
        <w:tblLayout w:type="fixed"/>
        <w:tblLook w:val="0400" w:firstRow="0" w:lastRow="0" w:firstColumn="0" w:lastColumn="0" w:noHBand="0" w:noVBand="1"/>
      </w:tblPr>
      <w:tblGrid>
        <w:gridCol w:w="3242"/>
        <w:gridCol w:w="6095"/>
      </w:tblGrid>
      <w:tr w:rsidR="0071794A">
        <w:trPr>
          <w:jc w:val="center"/>
        </w:trPr>
        <w:tc>
          <w:tcPr>
            <w:tcW w:w="3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B27A9A">
            <w:pPr>
              <w:spacing w:before="120" w:after="120"/>
              <w:jc w:val="center"/>
            </w:pPr>
            <w:r w:rsidRPr="00B27A9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9E9A1" wp14:editId="45049AA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506730</wp:posOffset>
                      </wp:positionV>
                      <wp:extent cx="122364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39.9pt" to="122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"/>
                  </w:pict>
                </mc:Fallback>
              </mc:AlternateContent>
            </w:r>
            <w:r w:rsidR="002E670D">
              <w:rPr>
                <w:b/>
              </w:rPr>
              <w:t>ỦY BAN NHÂN DÂN</w:t>
            </w:r>
            <w:r w:rsidR="002E670D">
              <w:rPr>
                <w:b/>
              </w:rPr>
              <w:br/>
              <w:t>TỈNH QUẢNG BÌNH</w:t>
            </w:r>
            <w:r w:rsidR="002E670D">
              <w:rPr>
                <w:b/>
              </w:rPr>
              <w:br/>
            </w:r>
            <w:r w:rsidR="002E67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CAEF334" wp14:editId="3EB5049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482600</wp:posOffset>
                      </wp:positionV>
                      <wp:extent cx="0" cy="12700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22443" y="3780000"/>
                                <a:ext cx="1047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9pt;margin-top:38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B27A9A">
            <w:pPr>
              <w:spacing w:before="120" w:after="120"/>
              <w:jc w:val="center"/>
            </w:pPr>
            <w:r w:rsidRPr="00B27A9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E8BAB" wp14:editId="2EC10566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504190</wp:posOffset>
                      </wp:positionV>
                      <wp:extent cx="1691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1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39.7pt" to="207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o2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zZTrPoIV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"/>
                  </w:pict>
                </mc:Fallback>
              </mc:AlternateContent>
            </w:r>
            <w:r w:rsidR="002E670D">
              <w:rPr>
                <w:b/>
              </w:rPr>
              <w:t>CỘNG HÒA XÃ HỘI CHỦ NGHĨA VIỆT NAM</w:t>
            </w:r>
            <w:r w:rsidR="002E670D">
              <w:rPr>
                <w:b/>
              </w:rPr>
              <w:br/>
              <w:t>Độc lập - Tự do - Hạnh phúc</w:t>
            </w:r>
            <w:r w:rsidR="002E670D">
              <w:rPr>
                <w:b/>
              </w:rPr>
              <w:br/>
            </w:r>
            <w:r w:rsidR="002E67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DF8F192" wp14:editId="12584DE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508000</wp:posOffset>
                      </wp:positionV>
                      <wp:extent cx="0" cy="1270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4783" y="3780000"/>
                                <a:ext cx="170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508000</wp:posOffset>
                      </wp:positionV>
                      <wp:extent cx="0" cy="12700"/>
                      <wp:effectExtent b="0" l="0" r="0" t="0"/>
                      <wp:wrapNone/>
                      <wp:docPr id="3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1794A">
        <w:trPr>
          <w:jc w:val="center"/>
        </w:trPr>
        <w:tc>
          <w:tcPr>
            <w:tcW w:w="3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2E670D">
            <w:pPr>
              <w:jc w:val="center"/>
            </w:pPr>
            <w:r>
              <w:t>Số:       /2022/QĐ-UBND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2E670D" w:rsidP="00E167C0">
            <w:pPr>
              <w:jc w:val="center"/>
            </w:pPr>
            <w:r>
              <w:rPr>
                <w:i/>
              </w:rPr>
              <w:t xml:space="preserve">Quảng Bình, ngày      tháng </w:t>
            </w:r>
            <w:r w:rsidR="00E167C0">
              <w:rPr>
                <w:i/>
              </w:rPr>
              <w:t xml:space="preserve">   </w:t>
            </w:r>
            <w:r>
              <w:rPr>
                <w:i/>
              </w:rPr>
              <w:t xml:space="preserve"> năm 2022</w:t>
            </w:r>
          </w:p>
        </w:tc>
      </w:tr>
    </w:tbl>
    <w:bookmarkStart w:id="0" w:name="bookmark=id.gjdgxs" w:colFirst="0" w:colLast="0"/>
    <w:bookmarkEnd w:id="0"/>
    <w:p w:rsidR="0071794A" w:rsidRDefault="002E670D">
      <w:pPr>
        <w:shd w:val="clear" w:color="auto" w:fill="FFFFFF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0B04A10" wp14:editId="661630C9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1025525" cy="3429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2763" y="3618075"/>
                          <a:ext cx="1006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794A" w:rsidRDefault="002E67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Dự thảo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left:0;text-align:left;margin-left:47pt;margin-top:11pt;width:80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1794A" w:rsidRDefault="002E670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71794A" w:rsidRDefault="002E670D">
      <w:pPr>
        <w:shd w:val="clear" w:color="auto" w:fill="FFFFFF"/>
        <w:tabs>
          <w:tab w:val="left" w:pos="1402"/>
        </w:tabs>
        <w:rPr>
          <w:b/>
        </w:rPr>
      </w:pPr>
      <w:r>
        <w:rPr>
          <w:b/>
        </w:rPr>
        <w:tab/>
      </w:r>
    </w:p>
    <w:p w:rsidR="0071794A" w:rsidRDefault="0071794A">
      <w:pPr>
        <w:shd w:val="clear" w:color="auto" w:fill="FFFFFF"/>
        <w:jc w:val="center"/>
        <w:rPr>
          <w:b/>
          <w:sz w:val="10"/>
          <w:szCs w:val="10"/>
        </w:rPr>
      </w:pPr>
    </w:p>
    <w:p w:rsidR="0071794A" w:rsidRDefault="002E670D">
      <w:pPr>
        <w:shd w:val="clear" w:color="auto" w:fill="FFFFFF"/>
        <w:jc w:val="center"/>
      </w:pPr>
      <w:r>
        <w:rPr>
          <w:b/>
        </w:rPr>
        <w:t>QUYẾT ĐỊNH</w:t>
      </w:r>
    </w:p>
    <w:p w:rsidR="0071794A" w:rsidRDefault="002E670D">
      <w:pPr>
        <w:shd w:val="clear" w:color="auto" w:fill="FFFFFF"/>
        <w:jc w:val="center"/>
        <w:rPr>
          <w:b/>
        </w:rPr>
      </w:pPr>
      <w:bookmarkStart w:id="1" w:name="bookmark=id.30j0zll" w:colFirst="0" w:colLast="0"/>
      <w:bookmarkEnd w:id="1"/>
      <w:r>
        <w:rPr>
          <w:b/>
        </w:rPr>
        <w:t>Ban hành Quy định phân cấp quản lý, tổ chức thực hiện các chương trình mục tiêu quốc gia giai đoạn 2021-2025 trên địa bàn tỉnh Quảng Bình</w:t>
      </w:r>
    </w:p>
    <w:p w:rsidR="0071794A" w:rsidRDefault="002E670D">
      <w:pPr>
        <w:shd w:val="clear" w:color="auto" w:fill="FFFFFF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5A7B36" wp14:editId="3635D1E9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794A" w:rsidRDefault="0071794A">
      <w:pPr>
        <w:shd w:val="clear" w:color="auto" w:fill="FFFFFF"/>
        <w:jc w:val="center"/>
        <w:rPr>
          <w:b/>
        </w:rPr>
      </w:pPr>
    </w:p>
    <w:p w:rsidR="0071794A" w:rsidRDefault="002E670D">
      <w:pPr>
        <w:shd w:val="clear" w:color="auto" w:fill="FFFFFF"/>
        <w:jc w:val="center"/>
        <w:rPr>
          <w:b/>
        </w:rPr>
      </w:pPr>
      <w:r>
        <w:rPr>
          <w:b/>
        </w:rPr>
        <w:t>ỦY BAN NHÂN DÂN TỈNH QUẢNG BÌNH</w:t>
      </w:r>
    </w:p>
    <w:p w:rsidR="0071794A" w:rsidRDefault="0071794A">
      <w:pPr>
        <w:shd w:val="clear" w:color="auto" w:fill="FFFFFF"/>
        <w:jc w:val="center"/>
        <w:rPr>
          <w:b/>
        </w:rPr>
      </w:pP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 xml:space="preserve">Căn cứ Luật Tổ chức chính quyền địa phương ngày 10 tháng 6 năm 2015; Căn cứ Luật sửa đổi, bổ sung một số điều của Luật Tổ chức Chính phủ và Luật Tổ chức chính quyền địa phương ngày 22 tháng 11 năm 2019; 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Luật Đầu tư công ngày 13 tháng 6 năm 2019;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Luật Ngân sách nhà nước ngày 25 tháng 6 năm 2015;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Luật Đấu thầu ngày 26 tháng 11 năm 2013;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Luật Xây dựng ngày 18 tháng 6 năm 2014; Luật sửa đổi, bổ sung một số điều của Luật Xây dựng ngày 17 tháng 6 năm 2020;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Nghị định số 27</w:t>
      </w:r>
      <w:hyperlink r:id="rId16">
        <w:r>
          <w:rPr>
            <w:i/>
          </w:rPr>
          <w:t>/2022/NĐ-</w:t>
        </w:r>
      </w:hyperlink>
      <w:r>
        <w:rPr>
          <w:i/>
        </w:rPr>
        <w:t>CP ngày 19 tháng 4 năm 2022 của Chính phủ ban hành quy chế quản lý, điều hành thực hiện các chương trình mục tiêu quốc gia;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Quyết định số 1719/QĐ-TTg ngày 14</w:t>
      </w:r>
      <w:r w:rsidR="003A5B1B">
        <w:rPr>
          <w:i/>
        </w:rPr>
        <w:t xml:space="preserve"> tháng </w:t>
      </w:r>
      <w:r>
        <w:rPr>
          <w:i/>
        </w:rPr>
        <w:t>10</w:t>
      </w:r>
      <w:r w:rsidR="003A5B1B">
        <w:rPr>
          <w:i/>
        </w:rPr>
        <w:t xml:space="preserve"> năm </w:t>
      </w:r>
      <w:r>
        <w:rPr>
          <w:i/>
        </w:rPr>
        <w:t>2021 của Thủ tướng Chính phủ phê duyệt chương trình mục tiêu quốc gia phát triển kinh tế - xã hội vùng đồng bào dân tộc thiểu số và miền núi giai đoạn 202 - 2030, giai đoạn I: Từ năm 2021 đến năm 2025;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Quyết định số 90/QĐ-TTg ngày 18 tháng 01 năm 2022 của Thủ tướng Chính phủ phê duyệt chương trình mục tiêu quốc gia giảm nghèo bền vững giai đoạn 2021-2025;</w:t>
      </w:r>
    </w:p>
    <w:p w:rsidR="0071794A" w:rsidRDefault="002E670D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Căn cứ Quyết định số 263/QĐ-TTg ngày 22 tháng 02 năm 2022 của Thủ tướng Chính phủ phê duyệt chương trình mục tiêu quốc gia xây dựng nông thôn mới giai đoạn 2021-2025;</w:t>
      </w:r>
    </w:p>
    <w:p w:rsidR="0071794A" w:rsidRDefault="002E670D">
      <w:pPr>
        <w:widowControl w:val="0"/>
        <w:ind w:firstLine="720"/>
        <w:jc w:val="both"/>
        <w:rPr>
          <w:i/>
        </w:rPr>
      </w:pPr>
      <w:r>
        <w:rPr>
          <w:i/>
        </w:rPr>
        <w:t xml:space="preserve">Theo đề nghị của Giám đốc Sở Kế hoạch và Đầu tư tại Tờ trình số      </w:t>
      </w:r>
      <w:r w:rsidR="00E167C0">
        <w:rPr>
          <w:i/>
        </w:rPr>
        <w:t xml:space="preserve"> ……</w:t>
      </w:r>
      <w:r>
        <w:rPr>
          <w:i/>
        </w:rPr>
        <w:t>/TTr-KHĐT ngày      tháng      năm 2022 về việc ban hành quy định phân cấp quản lý, tổ chức thực hiện các chương trình mục tiêu quốc gia giai đoạn 2021-2025 trên địa bàn tỉnh Quảng Bình.</w:t>
      </w:r>
    </w:p>
    <w:p w:rsidR="0071794A" w:rsidRDefault="0071794A">
      <w:pPr>
        <w:shd w:val="clear" w:color="auto" w:fill="FFFFFF"/>
        <w:ind w:firstLine="720"/>
        <w:jc w:val="both"/>
      </w:pPr>
    </w:p>
    <w:p w:rsidR="0071794A" w:rsidRDefault="002E670D">
      <w:pPr>
        <w:shd w:val="clear" w:color="auto" w:fill="FFFFFF"/>
        <w:jc w:val="center"/>
        <w:rPr>
          <w:b/>
        </w:rPr>
      </w:pPr>
      <w:r>
        <w:rPr>
          <w:b/>
        </w:rPr>
        <w:t>QUYẾT ĐỊNH:</w:t>
      </w:r>
    </w:p>
    <w:p w:rsidR="0071794A" w:rsidRDefault="0071794A">
      <w:pPr>
        <w:shd w:val="clear" w:color="auto" w:fill="FFFFFF"/>
        <w:jc w:val="center"/>
      </w:pPr>
    </w:p>
    <w:p w:rsidR="0071794A" w:rsidRDefault="002E670D">
      <w:pPr>
        <w:shd w:val="clear" w:color="auto" w:fill="FFFFFF"/>
        <w:ind w:firstLine="720"/>
        <w:jc w:val="both"/>
      </w:pPr>
      <w:bookmarkStart w:id="2" w:name="bookmark=id.1fob9te" w:colFirst="0" w:colLast="0"/>
      <w:bookmarkEnd w:id="2"/>
      <w:r>
        <w:rPr>
          <w:b/>
        </w:rPr>
        <w:t>Điều 1.</w:t>
      </w:r>
      <w:r>
        <w:t> Ban hành kèm theo Quyết định này Quy định về phân cấp quản lý, tổ chức thực hiện các chương trình mục tiêu quốc gia giai đoạn 2021-2025 trên địa bàn tỉnh Quảng Bình.</w:t>
      </w:r>
    </w:p>
    <w:p w:rsidR="0071794A" w:rsidRDefault="002E670D">
      <w:pPr>
        <w:shd w:val="clear" w:color="auto" w:fill="FFFFFF"/>
        <w:ind w:firstLine="720"/>
        <w:jc w:val="both"/>
      </w:pPr>
      <w:bookmarkStart w:id="3" w:name="bookmark=id.3znysh7" w:colFirst="0" w:colLast="0"/>
      <w:bookmarkEnd w:id="3"/>
      <w:r>
        <w:rPr>
          <w:b/>
        </w:rPr>
        <w:t>Điều 2. </w:t>
      </w:r>
      <w:bookmarkStart w:id="4" w:name="bookmark=id.2et92p0" w:colFirst="0" w:colLast="0"/>
      <w:bookmarkEnd w:id="4"/>
      <w:r>
        <w:t>Quyết định này có hiệu lực thi hành kể từ ngày       tháng    năm 2022</w:t>
      </w:r>
      <w:r w:rsidR="00F8281C">
        <w:t xml:space="preserve"> và thay thế Quyết định số 36/2019/QĐ-UBND ngày 19/11/2019 của UBND tỉnh</w:t>
      </w:r>
      <w:bookmarkStart w:id="5" w:name="_GoBack"/>
      <w:bookmarkEnd w:id="5"/>
      <w:r>
        <w:t>.</w:t>
      </w:r>
    </w:p>
    <w:p w:rsidR="0071794A" w:rsidRDefault="002E670D">
      <w:pPr>
        <w:shd w:val="clear" w:color="auto" w:fill="FFFFFF"/>
        <w:ind w:firstLine="720"/>
        <w:jc w:val="both"/>
      </w:pPr>
      <w:r>
        <w:rPr>
          <w:b/>
        </w:rPr>
        <w:t>Điều 3. </w:t>
      </w:r>
      <w:bookmarkStart w:id="6" w:name="bookmark=id.tyjcwt" w:colFirst="0" w:colLast="0"/>
      <w:bookmarkEnd w:id="6"/>
      <w:r>
        <w:t>Chánh Văn phòng UBND tỉnh; Giám đốc các Sở: Kế hoạch và Đầu tư, Tài chính, Nông nghiệp và Phát triển nông thôn, Lao động – Thương binh và Xã hội; Trưởng Ban Dân tộc; Thủ trưởng các Sở, ban, ngành, đơn vị có liên quan; Chủ tịch UBND các huyện, thị xã, thành phố;</w:t>
      </w:r>
      <w:r>
        <w:rPr>
          <w:i/>
        </w:rPr>
        <w:t xml:space="preserve"> </w:t>
      </w:r>
      <w:r>
        <w:t>Chủ tịch UBND các xã, phường, thị trấn và các cơ quan, tổ chức, cá nhân có liên quan chịu trách nhiệm thi hành Quyết định này.</w:t>
      </w:r>
    </w:p>
    <w:p w:rsidR="0071794A" w:rsidRDefault="0071794A">
      <w:pPr>
        <w:shd w:val="clear" w:color="auto" w:fill="FFFFFF"/>
        <w:jc w:val="both"/>
      </w:pPr>
    </w:p>
    <w:p w:rsidR="0071794A" w:rsidRDefault="0071794A">
      <w:pPr>
        <w:shd w:val="clear" w:color="auto" w:fill="FFFFFF"/>
        <w:jc w:val="both"/>
      </w:pPr>
    </w:p>
    <w:tbl>
      <w:tblPr>
        <w:tblStyle w:val="a6"/>
        <w:tblW w:w="91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151"/>
        <w:gridCol w:w="4029"/>
      </w:tblGrid>
      <w:tr w:rsidR="0071794A">
        <w:tc>
          <w:tcPr>
            <w:tcW w:w="5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2E670D">
            <w:pPr>
              <w:rPr>
                <w:sz w:val="22"/>
                <w:szCs w:val="22"/>
              </w:rPr>
            </w:pPr>
            <w:r>
              <w:t> </w:t>
            </w:r>
            <w:r>
              <w:rPr>
                <w:b/>
                <w:i/>
              </w:rPr>
              <w:t>Nơi nhận:</w:t>
            </w:r>
            <w:r>
              <w:rPr>
                <w:b/>
                <w:i/>
                <w:sz w:val="24"/>
              </w:rPr>
              <w:br/>
            </w:r>
            <w:r>
              <w:rPr>
                <w:sz w:val="22"/>
                <w:szCs w:val="22"/>
              </w:rPr>
              <w:t>- Như Điều 3;</w:t>
            </w:r>
            <w:r>
              <w:rPr>
                <w:sz w:val="22"/>
                <w:szCs w:val="22"/>
              </w:rPr>
              <w:br/>
              <w:t>- Các Bộ, ngành: KH&amp;ĐT, TC, NNPTNT, LĐTBXH,UBDT (b/c);</w:t>
            </w:r>
            <w:r>
              <w:rPr>
                <w:sz w:val="22"/>
                <w:szCs w:val="22"/>
              </w:rPr>
              <w:br/>
              <w:t>- Cục Kiểm tra văn bản QPPL, Bộ Tư pháp;</w:t>
            </w:r>
            <w:r>
              <w:rPr>
                <w:sz w:val="22"/>
                <w:szCs w:val="22"/>
              </w:rPr>
              <w:br/>
              <w:t>- TT Tỉnh ủy, TT HĐND tỉnh (b/c);</w:t>
            </w:r>
            <w:r>
              <w:rPr>
                <w:sz w:val="22"/>
                <w:szCs w:val="22"/>
              </w:rPr>
              <w:br/>
              <w:t>- Chủ tịch, các PCT UBND tỉnh;</w:t>
            </w:r>
            <w:r>
              <w:rPr>
                <w:sz w:val="22"/>
                <w:szCs w:val="22"/>
              </w:rPr>
              <w:br/>
              <w:t>- BCĐ các CTMTQG của tỉnh;</w:t>
            </w:r>
            <w:r>
              <w:rPr>
                <w:sz w:val="22"/>
                <w:szCs w:val="22"/>
              </w:rPr>
              <w:br/>
              <w:t>- VP UBND tỉnh;</w:t>
            </w:r>
          </w:p>
          <w:p w:rsidR="0071794A" w:rsidRDefault="002E670D">
            <w:pPr>
              <w:rPr>
                <w:sz w:val="24"/>
              </w:rPr>
            </w:pPr>
            <w:r>
              <w:rPr>
                <w:sz w:val="22"/>
                <w:szCs w:val="22"/>
              </w:rPr>
              <w:t>- Đài PT-TH tỉnh, Báo Quảng Bình;</w:t>
            </w:r>
            <w:r>
              <w:rPr>
                <w:sz w:val="22"/>
                <w:szCs w:val="22"/>
              </w:rPr>
              <w:br/>
              <w:t>- TT TH-CB; Cổng TTĐT tỉnh;</w:t>
            </w:r>
            <w:r>
              <w:rPr>
                <w:sz w:val="22"/>
                <w:szCs w:val="22"/>
              </w:rPr>
              <w:br/>
              <w:t>- Lưu: VT, TH.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4A" w:rsidRDefault="002E670D">
            <w:pPr>
              <w:jc w:val="center"/>
            </w:pPr>
            <w:r>
              <w:rPr>
                <w:b/>
              </w:rPr>
              <w:t>TM. ỦY BAN NHÂN DÂN</w:t>
            </w:r>
            <w:r>
              <w:rPr>
                <w:b/>
              </w:rPr>
              <w:br/>
              <w:t>CHỦ TỊCH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71794A" w:rsidRDefault="0071794A">
      <w:pPr>
        <w:shd w:val="clear" w:color="auto" w:fill="FFFFFF"/>
        <w:rPr>
          <w:b/>
        </w:rPr>
      </w:pPr>
      <w:bookmarkStart w:id="7" w:name="bookmark=id.3dy6vkm" w:colFirst="0" w:colLast="0"/>
      <w:bookmarkEnd w:id="7"/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71794A" w:rsidRDefault="0071794A">
      <w:pPr>
        <w:shd w:val="clear" w:color="auto" w:fill="FFFFFF"/>
        <w:rPr>
          <w:b/>
        </w:rPr>
      </w:pPr>
    </w:p>
    <w:p w:rsidR="00F1214A" w:rsidRDefault="00F1214A">
      <w:pPr>
        <w:shd w:val="clear" w:color="auto" w:fill="FFFFFF"/>
        <w:rPr>
          <w:b/>
        </w:rPr>
      </w:pPr>
    </w:p>
    <w:p w:rsidR="00F1214A" w:rsidRDefault="00F1214A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p w:rsidR="003A5B1B" w:rsidRDefault="003A5B1B">
      <w:pPr>
        <w:shd w:val="clear" w:color="auto" w:fill="FFFFFF"/>
        <w:rPr>
          <w:b/>
        </w:rPr>
      </w:pPr>
    </w:p>
    <w:sectPr w:rsidR="003A5B1B" w:rsidSect="005B43E0">
      <w:headerReference w:type="default" r:id="rId17"/>
      <w:footerReference w:type="even" r:id="rId18"/>
      <w:footerReference w:type="default" r:id="rId19"/>
      <w:headerReference w:type="first" r:id="rId20"/>
      <w:pgSz w:w="11907" w:h="16840"/>
      <w:pgMar w:top="1134" w:right="1134" w:bottom="1134" w:left="1701" w:header="720" w:footer="4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A4" w:rsidRDefault="00841AA4">
      <w:r>
        <w:separator/>
      </w:r>
    </w:p>
  </w:endnote>
  <w:endnote w:type="continuationSeparator" w:id="0">
    <w:p w:rsidR="00841AA4" w:rsidRDefault="008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4A" w:rsidRDefault="002E67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fldChar w:fldCharType="begin"/>
    </w:r>
    <w:r>
      <w:rPr>
        <w:color w:val="000000"/>
        <w:sz w:val="27"/>
        <w:szCs w:val="27"/>
      </w:rPr>
      <w:instrText>PAGE</w:instrText>
    </w:r>
    <w:r>
      <w:rPr>
        <w:color w:val="000000"/>
        <w:sz w:val="27"/>
        <w:szCs w:val="27"/>
      </w:rPr>
      <w:fldChar w:fldCharType="end"/>
    </w:r>
  </w:p>
  <w:p w:rsidR="0071794A" w:rsidRDefault="007179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4A" w:rsidRDefault="007179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A4" w:rsidRDefault="00841AA4">
      <w:r>
        <w:separator/>
      </w:r>
    </w:p>
  </w:footnote>
  <w:footnote w:type="continuationSeparator" w:id="0">
    <w:p w:rsidR="00841AA4" w:rsidRDefault="0084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93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115" w:rsidRDefault="000811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115" w:rsidRDefault="00081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0" w:rsidRDefault="005B43E0">
    <w:pPr>
      <w:pStyle w:val="Header"/>
      <w:jc w:val="center"/>
    </w:pPr>
  </w:p>
  <w:p w:rsidR="005B43E0" w:rsidRDefault="005B4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94A"/>
    <w:rsid w:val="0002142E"/>
    <w:rsid w:val="00053026"/>
    <w:rsid w:val="00054C17"/>
    <w:rsid w:val="00081115"/>
    <w:rsid w:val="001353D8"/>
    <w:rsid w:val="002E670D"/>
    <w:rsid w:val="003238B5"/>
    <w:rsid w:val="00347AEF"/>
    <w:rsid w:val="00384944"/>
    <w:rsid w:val="003A5B1B"/>
    <w:rsid w:val="004707E3"/>
    <w:rsid w:val="004824EC"/>
    <w:rsid w:val="00532B1E"/>
    <w:rsid w:val="005A2005"/>
    <w:rsid w:val="005B43E0"/>
    <w:rsid w:val="005E4956"/>
    <w:rsid w:val="00615EE9"/>
    <w:rsid w:val="006A0EE5"/>
    <w:rsid w:val="0071794A"/>
    <w:rsid w:val="00735625"/>
    <w:rsid w:val="007C7C6E"/>
    <w:rsid w:val="007E2FF0"/>
    <w:rsid w:val="00841AA4"/>
    <w:rsid w:val="00842FEF"/>
    <w:rsid w:val="00864950"/>
    <w:rsid w:val="008F4C5F"/>
    <w:rsid w:val="00937AC2"/>
    <w:rsid w:val="009652BE"/>
    <w:rsid w:val="00A52288"/>
    <w:rsid w:val="00B10317"/>
    <w:rsid w:val="00B27A9A"/>
    <w:rsid w:val="00CE4490"/>
    <w:rsid w:val="00E167C0"/>
    <w:rsid w:val="00ED288A"/>
    <w:rsid w:val="00EF576A"/>
    <w:rsid w:val="00F1214A"/>
    <w:rsid w:val="00F31EEA"/>
    <w:rsid w:val="00F8281C"/>
    <w:rsid w:val="00F95C82"/>
    <w:rsid w:val="00FA0811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D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57FDD"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857F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57FDD"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857F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7FDD"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57FDD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857FDD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857F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57FDD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857FDD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7FDD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57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FDD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857F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7FD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5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D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57FDD"/>
  </w:style>
  <w:style w:type="paragraph" w:styleId="ListParagraph">
    <w:name w:val="List Paragraph"/>
    <w:basedOn w:val="Normal"/>
    <w:uiPriority w:val="34"/>
    <w:qFormat/>
    <w:rsid w:val="00857FDD"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57FD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sid w:val="00857FDD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57FD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rsid w:val="00857FDD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5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DD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sid w:val="00857FD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57FDD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sid w:val="0085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57FDD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rsid w:val="00857FDD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rsid w:val="00857FDD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sid w:val="00857FDD"/>
    <w:rPr>
      <w:rFonts w:ascii=".VnTime" w:hAnsi=".VnTime" w:cs="Times New Roman"/>
      <w:color w:val="000000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857FDD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rsid w:val="00857FDD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857FD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57FDD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sid w:val="00857FD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57FDD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sid w:val="00857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rsid w:val="00857FDD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857FD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57FDD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sid w:val="00857F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sid w:val="00857FDD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857FD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857FD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DD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DD"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57FD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DD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D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57F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857FDD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sid w:val="00857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7F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7FDD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sid w:val="0068373B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68373B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sid w:val="00F86D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2">
    <w:name w:val="Char Char2"/>
    <w:basedOn w:val="Normal"/>
    <w:next w:val="Normal"/>
    <w:autoRedefine/>
    <w:semiHidden/>
    <w:rsid w:val="00403665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D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57FDD"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857F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57FDD"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857F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7FDD"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57FDD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857FDD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857F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57FDD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857FDD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7FDD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57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FDD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857F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7FD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5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D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57FDD"/>
  </w:style>
  <w:style w:type="paragraph" w:styleId="ListParagraph">
    <w:name w:val="List Paragraph"/>
    <w:basedOn w:val="Normal"/>
    <w:uiPriority w:val="34"/>
    <w:qFormat/>
    <w:rsid w:val="00857FDD"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57FD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sid w:val="00857FDD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57FD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rsid w:val="00857FDD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5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DD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sid w:val="00857FD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57FDD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sid w:val="0085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57FDD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rsid w:val="00857FDD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rsid w:val="00857FDD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sid w:val="00857FDD"/>
    <w:rPr>
      <w:rFonts w:ascii=".VnTime" w:hAnsi=".VnTime" w:cs="Times New Roman"/>
      <w:color w:val="000000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857FDD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rsid w:val="00857FDD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857FD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57FDD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sid w:val="00857FD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57FDD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sid w:val="00857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rsid w:val="00857FDD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857FD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57FDD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sid w:val="00857F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sid w:val="00857FDD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857FDD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857FD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DD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DD"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57FD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DD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D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57F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sid w:val="00857FDD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857FDD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sid w:val="008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sid w:val="00857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sid w:val="008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7F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7FDD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sid w:val="0068373B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68373B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sid w:val="00F86D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2">
    <w:name w:val="Char Char2"/>
    <w:basedOn w:val="Normal"/>
    <w:next w:val="Normal"/>
    <w:autoRedefine/>
    <w:semiHidden/>
    <w:rsid w:val="00403665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hukyluat.vn/vb/quyet-dinh-41-2016-qd-ttg-quy-che-quan-ly-dieu-hanh-thuc-hien-chuong-trinh-muc-tieu-quoc-gia-4f696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AxexzWDhITkCCjJu8SB4z7aHA==">AMUW2mUMmRyOZd7oPrIM5whU68qaAh+5JGfwZnilcmXWlyAiwGo/hzx4tuW570uzr/j9d71vmRUUQIjp5zZ02irQjCciLhDxkX18oZ8oV6baP5D6xXIFZtyjaIMWOZmO4FoyYbTM1sMjWH2qQKmOHwM3UfbAKe7hTzMfwq8TSfXeeqEVL90gDLoWyJIZZevb/XLsv1HgCLIpQNNEDkSKePR8m69lsl1OB2hIdP1tG0RVBzir1pq977W5cuoyFp11j9qQGrlKTmh5DJvv/AsYWa74ChwyrTpwSFdsD+f+B+GF6ZhvWEJrgHRPQ6oHUqFS2DAt44fS2LIpMS52ubKZ1e/qRekbxFD6ZOs2IkFysG5RDwp/XV6EgK9gBLuRIFG3GaT6SSIvUKzZdr9ObyjOeSruy33yQENT4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5C022F-1DBD-4982-9BF0-0D79EBE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PC</cp:lastModifiedBy>
  <cp:revision>4</cp:revision>
  <cp:lastPrinted>2022-10-14T03:59:00Z</cp:lastPrinted>
  <dcterms:created xsi:type="dcterms:W3CDTF">2022-10-14T04:03:00Z</dcterms:created>
  <dcterms:modified xsi:type="dcterms:W3CDTF">2022-10-25T03:50:00Z</dcterms:modified>
</cp:coreProperties>
</file>