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356" w:type="dxa"/>
        <w:tblInd w:w="-34" w:type="dxa"/>
        <w:tblLayout w:type="fixed"/>
        <w:tblLook w:val="0000" w:firstRow="0" w:lastRow="0" w:firstColumn="0" w:lastColumn="0" w:noHBand="0" w:noVBand="0"/>
      </w:tblPr>
      <w:tblGrid>
        <w:gridCol w:w="3828"/>
        <w:gridCol w:w="5528"/>
      </w:tblGrid>
      <w:tr w:rsidR="0071794A">
        <w:trPr>
          <w:trHeight w:val="1283"/>
        </w:trPr>
        <w:tc>
          <w:tcPr>
            <w:tcW w:w="3828" w:type="dxa"/>
          </w:tcPr>
          <w:p w:rsidR="0071794A" w:rsidRDefault="002E670D">
            <w:pPr>
              <w:widowControl w:val="0"/>
              <w:pBdr>
                <w:top w:val="nil"/>
                <w:left w:val="nil"/>
                <w:bottom w:val="nil"/>
                <w:right w:val="nil"/>
                <w:between w:val="nil"/>
              </w:pBdr>
              <w:ind w:left="-108" w:right="-105"/>
              <w:jc w:val="center"/>
              <w:rPr>
                <w:color w:val="000000"/>
                <w:sz w:val="26"/>
                <w:szCs w:val="26"/>
              </w:rPr>
            </w:pPr>
            <w:r>
              <w:rPr>
                <w:color w:val="000000"/>
                <w:sz w:val="26"/>
                <w:szCs w:val="26"/>
              </w:rPr>
              <w:t>UBND TỈNH QUẢNG BÌNH</w:t>
            </w:r>
          </w:p>
          <w:p w:rsidR="0071794A" w:rsidRPr="00347AEF" w:rsidRDefault="002E670D" w:rsidP="00347AEF">
            <w:pPr>
              <w:widowControl w:val="0"/>
              <w:pBdr>
                <w:top w:val="nil"/>
                <w:left w:val="nil"/>
                <w:bottom w:val="nil"/>
                <w:right w:val="nil"/>
                <w:between w:val="nil"/>
              </w:pBdr>
              <w:ind w:left="-108" w:right="-105" w:hanging="30"/>
              <w:jc w:val="center"/>
              <w:rPr>
                <w:b/>
                <w:color w:val="000000"/>
                <w:sz w:val="26"/>
                <w:szCs w:val="26"/>
              </w:rPr>
            </w:pPr>
            <w:r>
              <w:rPr>
                <w:b/>
                <w:color w:val="000000"/>
                <w:sz w:val="26"/>
                <w:szCs w:val="26"/>
              </w:rPr>
              <w:t>SỞ KẾ HOẠCH VÀ ĐẦU TƯ</w:t>
            </w:r>
            <w:r>
              <w:rPr>
                <w:color w:val="000000"/>
                <w:sz w:val="10"/>
                <w:szCs w:val="10"/>
              </w:rPr>
              <w:t xml:space="preserve">        </w:t>
            </w:r>
            <w:r>
              <w:rPr>
                <w:noProof/>
              </w:rPr>
              <mc:AlternateContent>
                <mc:Choice Requires="wps">
                  <w:drawing>
                    <wp:anchor distT="0" distB="0" distL="114300" distR="114300" simplePos="0" relativeHeight="251658240" behindDoc="0" locked="0" layoutInCell="1" hidden="0" allowOverlap="1" wp14:anchorId="044852FB" wp14:editId="65A40C6C">
                      <wp:simplePos x="0" y="0"/>
                      <wp:positionH relativeFrom="column">
                        <wp:posOffset>431800</wp:posOffset>
                      </wp:positionH>
                      <wp:positionV relativeFrom="paragraph">
                        <wp:posOffset>25400</wp:posOffset>
                      </wp:positionV>
                      <wp:extent cx="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699433" y="3780000"/>
                                <a:ext cx="1293134"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34pt;margin-top:2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">
                      <v:stroke startarrowwidth="narrow" startarrowlength="short" endarrowwidth="narrow" endarrowlength="short"/>
                    </v:shape>
                  </w:pict>
                </mc:Fallback>
              </mc:AlternateContent>
            </w:r>
          </w:p>
          <w:p w:rsidR="0071794A" w:rsidRDefault="00347AEF">
            <w:pPr>
              <w:widowControl w:val="0"/>
              <w:spacing w:before="120"/>
              <w:jc w:val="center"/>
            </w:pPr>
            <w:r w:rsidRPr="00347AEF">
              <w:rPr>
                <w:b/>
                <w:noProof/>
              </w:rPr>
              <mc:AlternateContent>
                <mc:Choice Requires="wps">
                  <w:drawing>
                    <wp:anchor distT="0" distB="0" distL="114300" distR="114300" simplePos="0" relativeHeight="251666432" behindDoc="0" locked="0" layoutInCell="1" allowOverlap="1" wp14:anchorId="617D6FA3" wp14:editId="2430A957">
                      <wp:simplePos x="0" y="0"/>
                      <wp:positionH relativeFrom="column">
                        <wp:posOffset>499745</wp:posOffset>
                      </wp:positionH>
                      <wp:positionV relativeFrom="paragraph">
                        <wp:posOffset>13970</wp:posOffset>
                      </wp:positionV>
                      <wp:extent cx="122364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1.1pt" to="135.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z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"/>
                  </w:pict>
                </mc:Fallback>
              </mc:AlternateContent>
            </w:r>
            <w:r w:rsidR="002E670D">
              <w:t>Số          /TTr-KHĐT</w:t>
            </w:r>
          </w:p>
          <w:p w:rsidR="0071794A" w:rsidRDefault="0071794A">
            <w:pPr>
              <w:widowControl w:val="0"/>
              <w:jc w:val="both"/>
              <w:rPr>
                <w:sz w:val="22"/>
                <w:szCs w:val="22"/>
              </w:rPr>
            </w:pPr>
          </w:p>
        </w:tc>
        <w:tc>
          <w:tcPr>
            <w:tcW w:w="5528" w:type="dxa"/>
          </w:tcPr>
          <w:p w:rsidR="0071794A" w:rsidRDefault="002E670D">
            <w:pPr>
              <w:widowControl w:val="0"/>
              <w:pBdr>
                <w:top w:val="nil"/>
                <w:left w:val="nil"/>
                <w:bottom w:val="nil"/>
                <w:right w:val="nil"/>
                <w:between w:val="nil"/>
              </w:pBdr>
              <w:ind w:left="-81" w:right="-100"/>
              <w:jc w:val="center"/>
              <w:rPr>
                <w:b/>
                <w:color w:val="000000"/>
                <w:sz w:val="26"/>
                <w:szCs w:val="26"/>
              </w:rPr>
            </w:pPr>
            <w:r>
              <w:rPr>
                <w:b/>
                <w:color w:val="000000"/>
                <w:sz w:val="26"/>
                <w:szCs w:val="26"/>
              </w:rPr>
              <w:t>CỘNG HOÀ XÃ HỘI CHỦ NGHĨA VIỆT NAM</w:t>
            </w:r>
          </w:p>
          <w:p w:rsidR="0071794A" w:rsidRPr="00347AEF" w:rsidRDefault="002E670D" w:rsidP="00347AEF">
            <w:pPr>
              <w:widowControl w:val="0"/>
              <w:ind w:left="-143" w:right="-100"/>
              <w:jc w:val="center"/>
              <w:rPr>
                <w:b/>
              </w:rPr>
            </w:pPr>
            <w:r>
              <w:rPr>
                <w:b/>
              </w:rPr>
              <w:t>Độc lập - Tự do - Hạnh phúc</w:t>
            </w:r>
            <w:r>
              <w:rPr>
                <w:noProof/>
              </w:rPr>
              <mc:AlternateContent>
                <mc:Choice Requires="wps">
                  <w:drawing>
                    <wp:anchor distT="0" distB="0" distL="114300" distR="114300" simplePos="0" relativeHeight="251659264" behindDoc="0" locked="0" layoutInCell="1" hidden="0" allowOverlap="1" wp14:anchorId="79DD425F" wp14:editId="38483990">
                      <wp:simplePos x="0" y="0"/>
                      <wp:positionH relativeFrom="column">
                        <wp:posOffset>863600</wp:posOffset>
                      </wp:positionH>
                      <wp:positionV relativeFrom="paragraph">
                        <wp:posOffset>25400</wp:posOffset>
                      </wp:positionV>
                      <wp:extent cx="0"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4594592" y="3780000"/>
                                <a:ext cx="1502817"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Straight Arrow Connector 30" o:spid="_x0000_s1026" type="#_x0000_t32" style="position:absolute;margin-left:68pt;margin-top:2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">
                      <v:stroke startarrowwidth="narrow" startarrowlength="short" endarrowwidth="narrow" endarrowlength="short"/>
                    </v:shape>
                  </w:pict>
                </mc:Fallback>
              </mc:AlternateContent>
            </w:r>
          </w:p>
          <w:p w:rsidR="0071794A" w:rsidRDefault="00347AEF" w:rsidP="00E167C0">
            <w:pPr>
              <w:widowControl w:val="0"/>
              <w:spacing w:before="120"/>
              <w:rPr>
                <w:i/>
                <w:sz w:val="27"/>
                <w:szCs w:val="27"/>
              </w:rPr>
            </w:pPr>
            <w:r w:rsidRPr="00347AEF">
              <w:rPr>
                <w:b/>
                <w:noProof/>
              </w:rPr>
              <mc:AlternateContent>
                <mc:Choice Requires="wps">
                  <w:drawing>
                    <wp:anchor distT="0" distB="0" distL="114300" distR="114300" simplePos="0" relativeHeight="251667456" behindDoc="0" locked="0" layoutInCell="1" allowOverlap="1" wp14:anchorId="45D51750" wp14:editId="1AEC3547">
                      <wp:simplePos x="0" y="0"/>
                      <wp:positionH relativeFrom="column">
                        <wp:posOffset>975995</wp:posOffset>
                      </wp:positionH>
                      <wp:positionV relativeFrom="paragraph">
                        <wp:posOffset>-3175</wp:posOffset>
                      </wp:positionV>
                      <wp:extent cx="16916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25pt" to="21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D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bZ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"/>
                  </w:pict>
                </mc:Fallback>
              </mc:AlternateContent>
            </w:r>
            <w:r w:rsidR="002E670D">
              <w:rPr>
                <w:i/>
              </w:rPr>
              <w:t xml:space="preserve">            Quảng Bình, ngày     tháng </w:t>
            </w:r>
            <w:r w:rsidR="00E167C0">
              <w:rPr>
                <w:i/>
              </w:rPr>
              <w:t xml:space="preserve">   </w:t>
            </w:r>
            <w:r w:rsidR="002E670D">
              <w:rPr>
                <w:i/>
              </w:rPr>
              <w:t xml:space="preserve"> năm 2022</w:t>
            </w:r>
          </w:p>
        </w:tc>
      </w:tr>
    </w:tbl>
    <w:p w:rsidR="0071794A" w:rsidRDefault="0071794A">
      <w:pPr>
        <w:widowControl w:val="0"/>
        <w:rPr>
          <w:b/>
        </w:rPr>
      </w:pPr>
    </w:p>
    <w:p w:rsidR="0071794A" w:rsidRDefault="002E670D">
      <w:pPr>
        <w:widowControl w:val="0"/>
        <w:jc w:val="center"/>
        <w:rPr>
          <w:b/>
        </w:rPr>
      </w:pPr>
      <w:r>
        <w:rPr>
          <w:b/>
        </w:rPr>
        <w:t>TỜ TRÌNH</w:t>
      </w:r>
    </w:p>
    <w:p w:rsidR="0071794A" w:rsidRDefault="002E670D">
      <w:pPr>
        <w:widowControl w:val="0"/>
        <w:jc w:val="center"/>
        <w:rPr>
          <w:b/>
        </w:rPr>
      </w:pPr>
      <w:r>
        <w:rPr>
          <w:b/>
        </w:rPr>
        <w:t>Về việc ban hành quy định phân cấp quản lý, tổ chức thực hiện</w:t>
      </w:r>
    </w:p>
    <w:p w:rsidR="0071794A" w:rsidRDefault="002E670D">
      <w:pPr>
        <w:widowControl w:val="0"/>
        <w:jc w:val="center"/>
        <w:rPr>
          <w:b/>
        </w:rPr>
      </w:pPr>
      <w:r>
        <w:rPr>
          <w:b/>
        </w:rPr>
        <w:t xml:space="preserve">các chương trình mục tiêu quốc gia giai đoạn 2021-2025 </w:t>
      </w:r>
    </w:p>
    <w:p w:rsidR="0071794A" w:rsidRDefault="002E670D">
      <w:pPr>
        <w:widowControl w:val="0"/>
        <w:jc w:val="center"/>
        <w:rPr>
          <w:b/>
        </w:rPr>
      </w:pPr>
      <w:r>
        <w:rPr>
          <w:b/>
        </w:rPr>
        <w:t xml:space="preserve">trên địa bàn tỉnh Quảng Bình </w:t>
      </w:r>
    </w:p>
    <w:p w:rsidR="0071794A" w:rsidRDefault="002E670D">
      <w:pPr>
        <w:widowControl w:val="0"/>
        <w:jc w:val="center"/>
      </w:pPr>
      <w:r>
        <w:rPr>
          <w:noProof/>
        </w:rPr>
        <mc:AlternateContent>
          <mc:Choice Requires="wps">
            <w:drawing>
              <wp:anchor distT="0" distB="0" distL="114300" distR="114300" simplePos="0" relativeHeight="251660288" behindDoc="0" locked="0" layoutInCell="1" hidden="0" allowOverlap="1">
                <wp:simplePos x="0" y="0"/>
                <wp:positionH relativeFrom="column">
                  <wp:posOffset>2184400</wp:posOffset>
                </wp:positionH>
                <wp:positionV relativeFrom="paragraph">
                  <wp:posOffset>12700</wp:posOffset>
                </wp:positionV>
                <wp:extent cx="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662576" y="3780000"/>
                          <a:ext cx="1366848"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0" cy="12700"/>
                <wp:effectExtent b="0" l="0" r="0" t="0"/>
                <wp:wrapNone/>
                <wp:docPr id="3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71794A" w:rsidRDefault="0071794A">
      <w:pPr>
        <w:widowControl w:val="0"/>
        <w:jc w:val="center"/>
        <w:rPr>
          <w:highlight w:val="yellow"/>
        </w:rPr>
      </w:pPr>
    </w:p>
    <w:p w:rsidR="0071794A" w:rsidRDefault="002E670D">
      <w:pPr>
        <w:widowControl w:val="0"/>
        <w:jc w:val="center"/>
      </w:pPr>
      <w:r>
        <w:t>Kính gửi: Ủy ban nhân dân tỉnh Quảng Bình.</w:t>
      </w:r>
    </w:p>
    <w:p w:rsidR="0071794A" w:rsidRDefault="0071794A">
      <w:pPr>
        <w:widowControl w:val="0"/>
        <w:jc w:val="center"/>
        <w:rPr>
          <w:highlight w:val="yellow"/>
        </w:rPr>
      </w:pPr>
    </w:p>
    <w:p w:rsidR="0071794A" w:rsidRDefault="0071794A">
      <w:pPr>
        <w:widowControl w:val="0"/>
        <w:jc w:val="both"/>
        <w:rPr>
          <w:sz w:val="8"/>
          <w:szCs w:val="8"/>
          <w:highlight w:val="yellow"/>
        </w:rPr>
      </w:pPr>
    </w:p>
    <w:p w:rsidR="0071794A" w:rsidRDefault="002E670D" w:rsidP="007C7C6E">
      <w:pPr>
        <w:widowControl w:val="0"/>
        <w:spacing w:before="60" w:after="60" w:line="360" w:lineRule="exact"/>
        <w:ind w:firstLine="720"/>
        <w:jc w:val="both"/>
      </w:pPr>
      <w:r>
        <w:t xml:space="preserve">Thực hiện Nghị định số 27/2022/NĐ-CP ngày 19/4/2022 của Chính phủ về quy định cơ chế quản lý, tổ chức thực hiện các chương trình mục tiêu quốc gia; </w:t>
      </w:r>
      <w:r w:rsidR="004824EC">
        <w:t>Công văn số 1882/UBND-TH ngày 11/10/2022 của UBND tỉnh về đẩy nhanh tiến độ thực hiện giải ngân kế hoạch vốn Chương trình mục tiêu quốc gia năm 2022</w:t>
      </w:r>
      <w:r>
        <w:t xml:space="preserve">; Sở Kế hoạch và Đầu tư </w:t>
      </w:r>
      <w:r w:rsidR="004824EC">
        <w:t xml:space="preserve">kính </w:t>
      </w:r>
      <w:r>
        <w:t xml:space="preserve">trình UBND tỉnh ban hành quy định phân cấp quản lý, tổ chức thực hiện các chương trình mục tiêu quốc gia giai đoạn 2021-2025 trên địa bàn tỉnh Quảng Bình với các nội dung sau: </w:t>
      </w:r>
    </w:p>
    <w:p w:rsidR="0071794A" w:rsidRDefault="002E670D" w:rsidP="007C7C6E">
      <w:pPr>
        <w:widowControl w:val="0"/>
        <w:spacing w:before="60" w:after="60" w:line="360" w:lineRule="exact"/>
        <w:ind w:firstLine="720"/>
        <w:jc w:val="both"/>
        <w:rPr>
          <w:b/>
        </w:rPr>
      </w:pPr>
      <w:r>
        <w:rPr>
          <w:b/>
        </w:rPr>
        <w:t>I. SỰ CẦN THIẾT BAN HÀNH QUYẾT ĐỊNH</w:t>
      </w:r>
    </w:p>
    <w:p w:rsidR="0071794A" w:rsidRDefault="002E670D" w:rsidP="007C7C6E">
      <w:pPr>
        <w:widowControl w:val="0"/>
        <w:spacing w:before="60" w:after="60" w:line="360" w:lineRule="exact"/>
        <w:ind w:firstLine="720"/>
        <w:jc w:val="both"/>
        <w:rPr>
          <w:b/>
        </w:rPr>
      </w:pPr>
      <w:r>
        <w:rPr>
          <w:b/>
        </w:rPr>
        <w:t>1.1. Cơ sở pháp lý để xây dựng Quyết định</w:t>
      </w:r>
    </w:p>
    <w:p w:rsidR="0071794A" w:rsidRDefault="002E670D" w:rsidP="007C7C6E">
      <w:pPr>
        <w:widowControl w:val="0"/>
        <w:spacing w:before="60" w:after="60" w:line="360" w:lineRule="exact"/>
        <w:ind w:firstLine="720"/>
        <w:jc w:val="both"/>
        <w:rPr>
          <w:i/>
        </w:rPr>
      </w:pPr>
      <w:r>
        <w:rPr>
          <w:i/>
        </w:rPr>
        <w:t>- Luật Tổ chức chính quyền địa phương ngày 19/ 6/2015; Luật sửa đổi, bổ sung một số điều của Luật Tổ chức Chính phủ và Luật Tổ chức chính quyền địa phương ngày 22/ 11/2019;</w:t>
      </w:r>
    </w:p>
    <w:p w:rsidR="0071794A" w:rsidRDefault="002E670D" w:rsidP="007C7C6E">
      <w:pPr>
        <w:widowControl w:val="0"/>
        <w:spacing w:before="60" w:after="60" w:line="360" w:lineRule="exact"/>
        <w:ind w:firstLine="720"/>
        <w:jc w:val="both"/>
        <w:rPr>
          <w:i/>
        </w:rPr>
      </w:pPr>
      <w:r>
        <w:rPr>
          <w:i/>
        </w:rPr>
        <w:t>- Luật Ban hành văn bản quy phạm pháp luật ngày 22/6/2015; Luật sửa đổi bổ sung một số điều của luật ban hành văn bản quy phạm pháp luật ngày 18/6/2020;</w:t>
      </w:r>
    </w:p>
    <w:p w:rsidR="0071794A" w:rsidRDefault="002E670D" w:rsidP="007C7C6E">
      <w:pPr>
        <w:widowControl w:val="0"/>
        <w:spacing w:before="60" w:after="60" w:line="360" w:lineRule="exact"/>
        <w:ind w:firstLine="720"/>
        <w:jc w:val="both"/>
        <w:rPr>
          <w:i/>
        </w:rPr>
      </w:pPr>
      <w:r>
        <w:rPr>
          <w:i/>
        </w:rPr>
        <w:t>- Luật Ngân sách nhà nước ngày 25/6/2015;</w:t>
      </w:r>
    </w:p>
    <w:p w:rsidR="0071794A" w:rsidRDefault="002E670D" w:rsidP="007C7C6E">
      <w:pPr>
        <w:widowControl w:val="0"/>
        <w:spacing w:before="60" w:after="60" w:line="360" w:lineRule="exact"/>
        <w:ind w:firstLine="720"/>
        <w:jc w:val="both"/>
        <w:rPr>
          <w:i/>
        </w:rPr>
      </w:pPr>
      <w:r>
        <w:rPr>
          <w:i/>
        </w:rPr>
        <w:t xml:space="preserve">- Luật Đầu tư công ngày 13/6/2019;   </w:t>
      </w:r>
    </w:p>
    <w:p w:rsidR="0071794A" w:rsidRDefault="002E670D" w:rsidP="007C7C6E">
      <w:pPr>
        <w:widowControl w:val="0"/>
        <w:spacing w:before="60" w:after="60" w:line="360" w:lineRule="exact"/>
        <w:ind w:firstLine="720"/>
        <w:jc w:val="both"/>
        <w:rPr>
          <w:i/>
        </w:rPr>
      </w:pPr>
      <w:r>
        <w:rPr>
          <w:i/>
        </w:rPr>
        <w:t>- Nghị định số 34/2016/NĐ-CP ngày 14/5/2016 của Chính Phủ quy định chi tiết một số điều và biện pháp thi hành Luật ban hành văn hản quy phạm pháp Luật;</w:t>
      </w:r>
    </w:p>
    <w:p w:rsidR="0071794A" w:rsidRDefault="002E670D" w:rsidP="007C7C6E">
      <w:pPr>
        <w:widowControl w:val="0"/>
        <w:spacing w:before="60" w:after="60" w:line="360" w:lineRule="exact"/>
        <w:ind w:firstLine="720"/>
        <w:jc w:val="both"/>
        <w:rPr>
          <w:i/>
        </w:rPr>
      </w:pPr>
      <w:r>
        <w:rPr>
          <w:i/>
        </w:rPr>
        <w:t>- Nghị định số 154/2020/NĐ-CP ngày 31/12/2020 của Chính Phủ Sửa đổi, bổ sung một số điều của Nghị định số 34/2016/NĐ-CP ngày 14/5/2016 của Chính Phủ quy chi tiết một số điều và biện pháp thi hành Luật ban hành văn bản quy phạm pháp luật;</w:t>
      </w:r>
    </w:p>
    <w:p w:rsidR="0071794A" w:rsidRDefault="002E670D" w:rsidP="007C7C6E">
      <w:pPr>
        <w:widowControl w:val="0"/>
        <w:spacing w:before="60" w:after="60" w:line="360" w:lineRule="exact"/>
        <w:ind w:firstLine="720"/>
        <w:jc w:val="both"/>
        <w:rPr>
          <w:i/>
        </w:rPr>
      </w:pPr>
      <w:r>
        <w:rPr>
          <w:i/>
        </w:rPr>
        <w:t>- Nghị định số 27/2022/NĐ-CP ngày 19/4/2022 của Chính Phủ quy định cơ chế quản lý, tổ chức thực hiện các chương trình mục tiêu quốc gia;</w:t>
      </w:r>
    </w:p>
    <w:p w:rsidR="0071794A" w:rsidRDefault="002E670D" w:rsidP="007C7C6E">
      <w:pPr>
        <w:widowControl w:val="0"/>
        <w:spacing w:before="60" w:after="60" w:line="360" w:lineRule="exact"/>
        <w:ind w:firstLine="720"/>
        <w:jc w:val="both"/>
        <w:rPr>
          <w:i/>
        </w:rPr>
      </w:pPr>
      <w:r>
        <w:rPr>
          <w:i/>
        </w:rPr>
        <w:lastRenderedPageBreak/>
        <w:t xml:space="preserve">- Quyết định số 1719/QĐ-TTg ngày 14/10/2021 của Thủ tướng Chính phủ về việc phê duyệt chương trình mục tiêu quốc gia phát triển kinh tế - xã hội vùng đồng bào dân tộc thiểu số và miền núi giai đoạn 2021-2030, giai đoạn 1: Từ năm 2021 đến năm 2025; </w:t>
      </w:r>
    </w:p>
    <w:p w:rsidR="0071794A" w:rsidRDefault="002E670D" w:rsidP="007C7C6E">
      <w:pPr>
        <w:widowControl w:val="0"/>
        <w:spacing w:before="60" w:after="60" w:line="360" w:lineRule="exact"/>
        <w:ind w:firstLine="720"/>
        <w:jc w:val="both"/>
        <w:rPr>
          <w:i/>
        </w:rPr>
      </w:pPr>
      <w:r>
        <w:rPr>
          <w:i/>
        </w:rPr>
        <w:t xml:space="preserve">- Quyết định số 90/QĐ-TTg ngày 18/1/2022 của Thủ tướng Chính phủ về việc phê duyệt chương trình mục tiêu quốc gia giảm nghèo bền vững giai đoạn 2021-2025; </w:t>
      </w:r>
    </w:p>
    <w:p w:rsidR="0071794A" w:rsidRDefault="002E670D" w:rsidP="007C7C6E">
      <w:pPr>
        <w:widowControl w:val="0"/>
        <w:spacing w:before="60" w:after="60" w:line="360" w:lineRule="exact"/>
        <w:ind w:firstLine="720"/>
        <w:jc w:val="both"/>
        <w:rPr>
          <w:i/>
        </w:rPr>
      </w:pPr>
      <w:r>
        <w:rPr>
          <w:i/>
        </w:rPr>
        <w:t>- Quyết định 263/QĐ-TTg ngày 22/02/2022 của Thủ tướng Chính phủ về việc Phê duyệt chương trình mục tiêu quốc gia xây dựng nông thôn mới giai đoạn 2021 - 2025;</w:t>
      </w:r>
    </w:p>
    <w:p w:rsidR="0071794A" w:rsidRDefault="002E670D" w:rsidP="007C7C6E">
      <w:pPr>
        <w:widowControl w:val="0"/>
        <w:tabs>
          <w:tab w:val="left" w:pos="5235"/>
        </w:tabs>
        <w:spacing w:before="60" w:after="60" w:line="360" w:lineRule="exact"/>
        <w:ind w:firstLine="720"/>
        <w:jc w:val="both"/>
        <w:rPr>
          <w:b/>
        </w:rPr>
      </w:pPr>
      <w:r>
        <w:rPr>
          <w:b/>
        </w:rPr>
        <w:t xml:space="preserve">1.2. Sự cần thiết ban hành Quyết định </w:t>
      </w:r>
    </w:p>
    <w:p w:rsidR="0071794A" w:rsidRDefault="002E670D" w:rsidP="007C7C6E">
      <w:pPr>
        <w:widowControl w:val="0"/>
        <w:tabs>
          <w:tab w:val="left" w:pos="5235"/>
        </w:tabs>
        <w:spacing w:before="60" w:after="60" w:line="360" w:lineRule="exact"/>
        <w:ind w:firstLine="720"/>
        <w:jc w:val="both"/>
      </w:pPr>
      <w:r>
        <w:t>Thực hiện Khoản 2, Điều 40, Nghị định số 27/2022/NĐ-CP ngày 19/04/2022 của Chính phủ về Quy định cơ chế quản lý, tổ chức thực hiện các chương trình mục tiêu quốc gia, trong đó giao UBND tỉnh “</w:t>
      </w:r>
      <w:r>
        <w:rPr>
          <w:i/>
        </w:rPr>
        <w:t>Quy định về phân cấp quản lý, tổ chức thực hiện các chương trình mục tiêu quốc gia trên địa bàn theo quy định tại Nghị định này</w:t>
      </w:r>
      <w:r>
        <w:t>”.</w:t>
      </w:r>
    </w:p>
    <w:p w:rsidR="0071794A" w:rsidRDefault="002E670D" w:rsidP="007C7C6E">
      <w:pPr>
        <w:widowControl w:val="0"/>
        <w:tabs>
          <w:tab w:val="left" w:pos="5235"/>
        </w:tabs>
        <w:spacing w:before="60" w:after="60" w:line="360" w:lineRule="exact"/>
        <w:ind w:firstLine="720"/>
        <w:jc w:val="both"/>
      </w:pPr>
      <w:r>
        <w:t xml:space="preserve">Do đó, việc xây dựng, ban hành Quyết định quy định về phân cấp quản lý, tổ chức thực hiện các chương trình mục tiêu quốc gia trên địa bàn tỉnh Quảng Bình </w:t>
      </w:r>
      <w:r>
        <w:rPr>
          <w:i/>
        </w:rPr>
        <w:t>(Sau đây gọi tắt là Quyết định)</w:t>
      </w:r>
      <w:r>
        <w:t xml:space="preserve"> là cần thiết, phù hợp với tinh thần chỉ đạo của Thủ tướng Chính phủ và phù hợp với điều kiện thực tế của tỉnh.</w:t>
      </w:r>
    </w:p>
    <w:p w:rsidR="0071794A" w:rsidRDefault="002E670D" w:rsidP="007C7C6E">
      <w:pPr>
        <w:widowControl w:val="0"/>
        <w:spacing w:before="60" w:after="60" w:line="360" w:lineRule="exact"/>
        <w:ind w:firstLine="720"/>
        <w:jc w:val="both"/>
        <w:rPr>
          <w:b/>
        </w:rPr>
      </w:pPr>
      <w:r>
        <w:rPr>
          <w:b/>
        </w:rPr>
        <w:t>II. MỤC ĐÍCH, QUAN ĐIỂM XÂY DỰNG VĂN BẢN</w:t>
      </w:r>
    </w:p>
    <w:p w:rsidR="0071794A" w:rsidRDefault="002E670D" w:rsidP="007C7C6E">
      <w:pPr>
        <w:widowControl w:val="0"/>
        <w:spacing w:before="60" w:after="60" w:line="360" w:lineRule="exact"/>
        <w:ind w:firstLine="720"/>
        <w:jc w:val="both"/>
        <w:rPr>
          <w:b/>
        </w:rPr>
      </w:pPr>
      <w:r>
        <w:rPr>
          <w:b/>
        </w:rPr>
        <w:t>1. Mục đích</w:t>
      </w:r>
    </w:p>
    <w:p w:rsidR="0071794A" w:rsidRDefault="002E670D" w:rsidP="007C7C6E">
      <w:pPr>
        <w:widowControl w:val="0"/>
        <w:spacing w:before="60" w:after="60" w:line="360" w:lineRule="exact"/>
        <w:ind w:firstLine="720"/>
        <w:jc w:val="both"/>
      </w:pPr>
      <w:r>
        <w:t>- Nhằm cụ thể hóa nhiệm vụ được giao tại Nghị định số 27/2022/NĐ-CP ngày 19/4/2022 của Chính phủ về quy định cơ chế quản lý, tổ chức thực hiện các chương trình mục tiêu quốc gia.</w:t>
      </w:r>
    </w:p>
    <w:p w:rsidR="0071794A" w:rsidRDefault="002E670D" w:rsidP="007C7C6E">
      <w:pPr>
        <w:widowControl w:val="0"/>
        <w:spacing w:before="60" w:after="60" w:line="360" w:lineRule="exact"/>
        <w:ind w:firstLine="720"/>
        <w:jc w:val="both"/>
      </w:pPr>
      <w:r>
        <w:t>- Xác định rõ quy định phân cấp quản lý, tổ chức thực hiện các chương trình mục tiêu quốc gia giai đoạn 2021-2025 trên địa bàn tỉnh Quảng Bình</w:t>
      </w:r>
      <w:r w:rsidR="00404BEE">
        <w:t>.</w:t>
      </w:r>
    </w:p>
    <w:p w:rsidR="0071794A" w:rsidRDefault="002E670D" w:rsidP="007C7C6E">
      <w:pPr>
        <w:widowControl w:val="0"/>
        <w:spacing w:before="60" w:after="60" w:line="360" w:lineRule="exact"/>
        <w:ind w:firstLine="720"/>
        <w:jc w:val="both"/>
        <w:rPr>
          <w:b/>
        </w:rPr>
      </w:pPr>
      <w:r>
        <w:rPr>
          <w:b/>
        </w:rPr>
        <w:t>2. Quan điểm xây dựng văn bản</w:t>
      </w:r>
    </w:p>
    <w:p w:rsidR="0071794A" w:rsidRDefault="002E670D" w:rsidP="007C7C6E">
      <w:pPr>
        <w:widowControl w:val="0"/>
        <w:spacing w:before="60" w:after="60" w:line="360" w:lineRule="exact"/>
        <w:ind w:firstLine="720"/>
        <w:jc w:val="both"/>
      </w:pPr>
      <w:r>
        <w:t>- Việc xây dựng Nghị quyết phải đảm bảo tuân thủ theo đúng quy định của Luật Đầu tư công, Luật Ngân sách nhà nước, Luật Tổ chức chính quyền địa phương, Nghị định số 27/2022/NĐ-CP ngày 19/4/2022 của Chính Phủ quy định cơ chế quản lý, tổ chức thực hiện các chương trình mục tiêu quốc gia.</w:t>
      </w:r>
    </w:p>
    <w:p w:rsidR="0071794A" w:rsidRDefault="002E670D" w:rsidP="007C7C6E">
      <w:pPr>
        <w:widowControl w:val="0"/>
        <w:spacing w:before="60" w:after="60" w:line="360" w:lineRule="exact"/>
        <w:ind w:firstLine="720"/>
        <w:jc w:val="both"/>
      </w:pPr>
      <w:r>
        <w:t xml:space="preserve">-  Phải đảm bảo phù hợp với thực tiễn địa phương; có nghiên cứu kế thừa, phát huy những kết quả đạt được của giai đoạn 2016-2020, khắc phục những hạn chế yếu kém; bám sát các định hướng, nhiệm vụ phát triển kinh tế - xã hội 5 năm 2021-2025 của tỉnh. </w:t>
      </w:r>
    </w:p>
    <w:p w:rsidR="0071794A" w:rsidRDefault="002E670D" w:rsidP="007C7C6E">
      <w:pPr>
        <w:widowControl w:val="0"/>
        <w:shd w:val="clear" w:color="auto" w:fill="FFFFFF"/>
        <w:spacing w:before="60" w:after="60" w:line="360" w:lineRule="exact"/>
        <w:ind w:firstLine="720"/>
        <w:jc w:val="both"/>
      </w:pPr>
      <w:r>
        <w:t xml:space="preserve">- Phải đảm bảo phù hợp với mục tiêu, nhiệm vụ nhằm nhằm xác định </w:t>
      </w:r>
      <w:r>
        <w:lastRenderedPageBreak/>
        <w:t>nguyên tắc, tiêu chí phân cấp quản lý dự án thuộc chương trình mục tiêu quốc gia giai đoạn 2021-2025 trên địa bàn tỉnh Quảng Bình.</w:t>
      </w:r>
    </w:p>
    <w:p w:rsidR="0071794A" w:rsidRDefault="002E670D" w:rsidP="007C7C6E">
      <w:pPr>
        <w:widowControl w:val="0"/>
        <w:shd w:val="clear" w:color="auto" w:fill="FFFFFF"/>
        <w:spacing w:before="60" w:after="60" w:line="360" w:lineRule="exact"/>
        <w:ind w:firstLine="720"/>
        <w:jc w:val="both"/>
      </w:pPr>
      <w:r>
        <w:t>- Đảm bảo phù hợp cơ chế quản lý, thanh toán, quyết toán của các nguồn vốn theo quy định, đáp ứng yêu cầu quản lý tập trung, thống nhất, góp phần đẩy mạnh cải cách hành chính và tăng cường công tác phòng, chống tham nhũng, thực hành tiết kiệm, chống lãng phí.</w:t>
      </w:r>
    </w:p>
    <w:p w:rsidR="0071794A" w:rsidRDefault="002E670D" w:rsidP="007C7C6E">
      <w:pPr>
        <w:widowControl w:val="0"/>
        <w:spacing w:before="60" w:after="60" w:line="360" w:lineRule="exact"/>
        <w:ind w:firstLine="720"/>
        <w:jc w:val="both"/>
        <w:rPr>
          <w:b/>
        </w:rPr>
      </w:pPr>
      <w:r>
        <w:rPr>
          <w:b/>
        </w:rPr>
        <w:t>III. QUÁ TRÌNH XÂY DỰNG VĂN BẢN</w:t>
      </w:r>
    </w:p>
    <w:p w:rsidR="0071794A" w:rsidRDefault="002E670D" w:rsidP="007C7C6E">
      <w:pPr>
        <w:widowControl w:val="0"/>
        <w:spacing w:before="60" w:after="60" w:line="360" w:lineRule="exact"/>
        <w:ind w:firstLine="720"/>
        <w:jc w:val="both"/>
      </w:pPr>
      <w:r>
        <w:t>1. Chính phủ ban hành Nghị định số 27/2022/NĐ-CP ngày 19/04/2022 Quy định cơ chế quản lý, tổ chức thực hiện các chương trình mục tiêu quốc gia.</w:t>
      </w:r>
      <w:r>
        <w:rPr>
          <w:i/>
        </w:rPr>
        <w:t xml:space="preserve"> </w:t>
      </w:r>
    </w:p>
    <w:p w:rsidR="0071794A" w:rsidRDefault="002E670D" w:rsidP="007C7C6E">
      <w:pPr>
        <w:widowControl w:val="0"/>
        <w:shd w:val="clear" w:color="auto" w:fill="FFFFFF"/>
        <w:spacing w:before="60" w:after="60" w:line="360" w:lineRule="exact"/>
        <w:ind w:firstLine="720"/>
        <w:jc w:val="both"/>
      </w:pPr>
      <w:r>
        <w:t xml:space="preserve">2. </w:t>
      </w:r>
      <w:r w:rsidR="004824EC">
        <w:t>UBND tỉnh đã ban hành Công văn số 1882/UBND-TH ngày 11/10/2022 của UBND tỉnh về đẩy nhanh tiến độ thực hiện giải ngân kế hoạch vốn Chương trình mục tiêu quốc gia năm 2022</w:t>
      </w:r>
      <w:r>
        <w:t>. Trong đó, giao Sở Kế hoạch và Đầu tư chủ trì, phối hợp với các Sở, ngành, địa phương liên quan</w:t>
      </w:r>
      <w:r w:rsidR="00E167C0">
        <w:t xml:space="preserve"> xây dựng trình UBND tỉnh ban hành Quy định về phân cấp quản lý, tổ chức thực hiện các Chương trình mục tiêu quốc gia giai đoạn </w:t>
      </w:r>
      <w:r w:rsidR="004824EC">
        <w:t>2021 – 2025 trên địa bàn tỉnh Quảng Bình</w:t>
      </w:r>
      <w:r w:rsidR="00E167C0">
        <w:t>.</w:t>
      </w:r>
    </w:p>
    <w:p w:rsidR="0071794A" w:rsidRDefault="002E670D" w:rsidP="007C7C6E">
      <w:pPr>
        <w:widowControl w:val="0"/>
        <w:shd w:val="clear" w:color="auto" w:fill="FFFFFF"/>
        <w:spacing w:before="60" w:after="60" w:line="360" w:lineRule="exact"/>
        <w:ind w:firstLine="720"/>
        <w:jc w:val="both"/>
      </w:pPr>
      <w:r>
        <w:t>3. Sở Kế hoạch và Đầu tư đã dự thảo Tờ trình và Quyết định của UBND tỉnh về ban hành Quy định phân cấp, tổ chức thực hiện các chương trình mục tiêu quốc gia giai đoạn 2021 – 2025 trên địa bàn tỉnh Quảng Bình.</w:t>
      </w:r>
    </w:p>
    <w:p w:rsidR="0071794A" w:rsidRDefault="002E670D" w:rsidP="007C7C6E">
      <w:pPr>
        <w:widowControl w:val="0"/>
        <w:shd w:val="clear" w:color="auto" w:fill="FFFFFF"/>
        <w:spacing w:before="60" w:after="60" w:line="360" w:lineRule="exact"/>
        <w:ind w:firstLine="720"/>
        <w:jc w:val="both"/>
      </w:pPr>
      <w:r>
        <w:t>4. Thời gian tới, Sở Kế hoạch và Đầu tư sẽ lấy ý kiến các Sở, ngành, địa phương có liên quan trước khi gửi lấy ý kiến thẩm định của Sở Tư  pháp và trình UBND tỉnh xem xét, quyết định.</w:t>
      </w:r>
    </w:p>
    <w:p w:rsidR="0071794A" w:rsidRDefault="002E670D" w:rsidP="007C7C6E">
      <w:pPr>
        <w:widowControl w:val="0"/>
        <w:spacing w:before="60" w:after="60" w:line="360" w:lineRule="exact"/>
        <w:ind w:firstLine="720"/>
        <w:jc w:val="both"/>
        <w:rPr>
          <w:b/>
        </w:rPr>
      </w:pPr>
      <w:r>
        <w:rPr>
          <w:b/>
        </w:rPr>
        <w:t>IV. BỐ CỤC VÀ NỘI DUNG CỦA QUYẾT ĐỊNH</w:t>
      </w:r>
    </w:p>
    <w:p w:rsidR="0071794A" w:rsidRDefault="002E670D" w:rsidP="007C7C6E">
      <w:pPr>
        <w:widowControl w:val="0"/>
        <w:spacing w:before="60" w:after="60" w:line="360" w:lineRule="exact"/>
        <w:ind w:firstLine="720"/>
        <w:jc w:val="both"/>
        <w:rPr>
          <w:b/>
        </w:rPr>
      </w:pPr>
      <w:r>
        <w:rPr>
          <w:b/>
        </w:rPr>
        <w:t>1. Bố cục của Quyết định:</w:t>
      </w:r>
    </w:p>
    <w:p w:rsidR="0071794A" w:rsidRDefault="002E670D" w:rsidP="007C7C6E">
      <w:pPr>
        <w:widowControl w:val="0"/>
        <w:spacing w:before="60" w:after="60" w:line="360" w:lineRule="exact"/>
        <w:ind w:firstLine="720"/>
        <w:jc w:val="both"/>
      </w:pPr>
      <w:r>
        <w:t>Quyết định ban hành gồm có 03 Điều và kèm theo Quy định phân cấp quản lý, tổ chức thực hiện các chương trình mục tiêu quốc gia giai đoạn 2021-2025 trên địa bàn tỉnh Quảng Bình.</w:t>
      </w:r>
    </w:p>
    <w:p w:rsidR="0071794A" w:rsidRDefault="002E670D" w:rsidP="007C7C6E">
      <w:pPr>
        <w:widowControl w:val="0"/>
        <w:spacing w:before="60" w:after="60" w:line="360" w:lineRule="exact"/>
        <w:ind w:firstLine="720"/>
        <w:jc w:val="both"/>
        <w:rPr>
          <w:b/>
        </w:rPr>
      </w:pPr>
      <w:r>
        <w:rPr>
          <w:b/>
        </w:rPr>
        <w:t>2. Nội dung cơ bản của Quy định</w:t>
      </w:r>
    </w:p>
    <w:p w:rsidR="0071794A" w:rsidRDefault="002E670D" w:rsidP="007C7C6E">
      <w:pPr>
        <w:widowControl w:val="0"/>
        <w:spacing w:before="60" w:after="60" w:line="360" w:lineRule="exact"/>
        <w:ind w:firstLine="720"/>
        <w:jc w:val="both"/>
        <w:rPr>
          <w:b/>
        </w:rPr>
      </w:pPr>
      <w:r>
        <w:rPr>
          <w:b/>
        </w:rPr>
        <w:t>Chương I: QUY ĐỊNH CHUNG</w:t>
      </w:r>
    </w:p>
    <w:p w:rsidR="0071794A" w:rsidRDefault="002E670D" w:rsidP="007C7C6E">
      <w:pPr>
        <w:widowControl w:val="0"/>
        <w:spacing w:before="60" w:after="60" w:line="360" w:lineRule="exact"/>
        <w:ind w:firstLine="720"/>
        <w:jc w:val="both"/>
      </w:pPr>
      <w:r>
        <w:rPr>
          <w:b/>
        </w:rPr>
        <w:t>Điều 1.</w:t>
      </w:r>
      <w:r>
        <w:t xml:space="preserve"> Phạm vi điều chỉnh</w:t>
      </w:r>
    </w:p>
    <w:p w:rsidR="0071794A" w:rsidRDefault="002E670D" w:rsidP="007C7C6E">
      <w:pPr>
        <w:widowControl w:val="0"/>
        <w:spacing w:before="60" w:after="60" w:line="360" w:lineRule="exact"/>
        <w:ind w:firstLine="720"/>
        <w:jc w:val="both"/>
      </w:pPr>
      <w:r>
        <w:rPr>
          <w:b/>
        </w:rPr>
        <w:t>Điều 2.</w:t>
      </w:r>
      <w:r>
        <w:t xml:space="preserve"> Đối tượng áp dụng</w:t>
      </w:r>
    </w:p>
    <w:p w:rsidR="00842FEF" w:rsidRDefault="002E670D" w:rsidP="007C7C6E">
      <w:pPr>
        <w:widowControl w:val="0"/>
        <w:spacing w:before="60" w:after="60" w:line="360" w:lineRule="exact"/>
        <w:ind w:firstLine="720"/>
        <w:jc w:val="both"/>
      </w:pPr>
      <w:r>
        <w:rPr>
          <w:b/>
        </w:rPr>
        <w:t>Điều 3.</w:t>
      </w:r>
      <w:r>
        <w:t xml:space="preserve"> </w:t>
      </w:r>
      <w:r w:rsidR="00842FEF" w:rsidRPr="00842FEF">
        <w:t>Giải thích từ ngữ</w:t>
      </w:r>
    </w:p>
    <w:p w:rsidR="0071794A" w:rsidRDefault="00842FEF" w:rsidP="007C7C6E">
      <w:pPr>
        <w:widowControl w:val="0"/>
        <w:spacing w:before="60" w:after="60" w:line="360" w:lineRule="exact"/>
        <w:ind w:firstLine="720"/>
        <w:jc w:val="both"/>
      </w:pPr>
      <w:r w:rsidRPr="00842FEF">
        <w:rPr>
          <w:b/>
        </w:rPr>
        <w:t>Điều 4.</w:t>
      </w:r>
      <w:r>
        <w:t xml:space="preserve"> </w:t>
      </w:r>
      <w:r w:rsidR="002E670D">
        <w:t>Nguyên tắc trong quản lý, tổ chức thực hiện các chương trình</w:t>
      </w:r>
    </w:p>
    <w:p w:rsidR="0071794A" w:rsidRDefault="002E670D" w:rsidP="007C7C6E">
      <w:pPr>
        <w:widowControl w:val="0"/>
        <w:spacing w:before="60" w:after="60" w:line="360" w:lineRule="exact"/>
        <w:ind w:firstLine="720"/>
        <w:jc w:val="both"/>
        <w:rPr>
          <w:b/>
        </w:rPr>
      </w:pPr>
      <w:r>
        <w:rPr>
          <w:b/>
        </w:rPr>
        <w:t xml:space="preserve">Chương II: QUẢN LÝ THỰC HIỆN CÔNG TRÌNH ĐẦU TƯ THUỘC CÁC CHƯƠNG TRÌNH MỤC TIÊU QUỐC GIA </w:t>
      </w:r>
    </w:p>
    <w:p w:rsidR="0071794A" w:rsidRDefault="002E670D" w:rsidP="007C7C6E">
      <w:pPr>
        <w:widowControl w:val="0"/>
        <w:spacing w:before="60" w:after="60" w:line="360" w:lineRule="exact"/>
        <w:ind w:firstLine="720"/>
        <w:jc w:val="both"/>
      </w:pPr>
      <w:r>
        <w:rPr>
          <w:b/>
        </w:rPr>
        <w:t xml:space="preserve">Điều </w:t>
      </w:r>
      <w:r w:rsidR="00404BEE">
        <w:rPr>
          <w:b/>
        </w:rPr>
        <w:t>5</w:t>
      </w:r>
      <w:r>
        <w:rPr>
          <w:b/>
        </w:rPr>
        <w:t>.</w:t>
      </w:r>
      <w:r>
        <w:t xml:space="preserve"> </w:t>
      </w:r>
      <w:r w:rsidR="00404BEE" w:rsidRPr="00404BEE">
        <w:t>Thẩm quyền quyết định đầu tư, điều chỉnh quyết định đầu tư công trình</w:t>
      </w:r>
    </w:p>
    <w:p w:rsidR="0071794A" w:rsidRDefault="002E670D" w:rsidP="007C7C6E">
      <w:pPr>
        <w:widowControl w:val="0"/>
        <w:spacing w:before="60" w:after="60" w:line="360" w:lineRule="exact"/>
        <w:ind w:firstLine="720"/>
        <w:jc w:val="both"/>
      </w:pPr>
      <w:r>
        <w:rPr>
          <w:b/>
        </w:rPr>
        <w:lastRenderedPageBreak/>
        <w:t xml:space="preserve">Điều </w:t>
      </w:r>
      <w:r w:rsidR="00404BEE">
        <w:rPr>
          <w:b/>
        </w:rPr>
        <w:t>6</w:t>
      </w:r>
      <w:r>
        <w:rPr>
          <w:b/>
        </w:rPr>
        <w:t>.</w:t>
      </w:r>
      <w:r>
        <w:t xml:space="preserve"> </w:t>
      </w:r>
      <w:r w:rsidR="00404BEE" w:rsidRPr="00404BEE">
        <w:t>Giao trách nhiệm thẩm định (Báo cáo nghiên cứu khả thi, Báo cáo kinh tế - xã thuật, hồ sơ xây dựng công trình)</w:t>
      </w:r>
    </w:p>
    <w:p w:rsidR="0071794A" w:rsidRDefault="002E670D" w:rsidP="007C7C6E">
      <w:pPr>
        <w:widowControl w:val="0"/>
        <w:spacing w:before="60" w:after="60" w:line="360" w:lineRule="exact"/>
        <w:ind w:firstLine="720"/>
        <w:jc w:val="both"/>
      </w:pPr>
      <w:r>
        <w:rPr>
          <w:b/>
        </w:rPr>
        <w:t xml:space="preserve">Điều </w:t>
      </w:r>
      <w:r w:rsidR="00404BEE">
        <w:rPr>
          <w:b/>
        </w:rPr>
        <w:t>7</w:t>
      </w:r>
      <w:r>
        <w:rPr>
          <w:b/>
        </w:rPr>
        <w:t xml:space="preserve">. </w:t>
      </w:r>
      <w:r w:rsidR="00404BEE" w:rsidRPr="00404BEE">
        <w:t>Thẩm quyền phê duyệt kế hoạch lựa chọn nhà thầu, điều chỉnh kế hoạch lựa chọn nhà thầu</w:t>
      </w:r>
    </w:p>
    <w:p w:rsidR="00404BEE" w:rsidRDefault="00404BEE" w:rsidP="007C7C6E">
      <w:pPr>
        <w:widowControl w:val="0"/>
        <w:spacing w:before="60" w:after="60" w:line="360" w:lineRule="exact"/>
        <w:ind w:firstLine="720"/>
        <w:jc w:val="both"/>
      </w:pPr>
      <w:r>
        <w:rPr>
          <w:b/>
        </w:rPr>
        <w:t xml:space="preserve">Điều 8. </w:t>
      </w:r>
      <w:r w:rsidRPr="00404BEE">
        <w:t>Giao trách nhiệm thẩm định kế hoạch lựa chọn nhà thầu</w:t>
      </w:r>
    </w:p>
    <w:p w:rsidR="00404BEE" w:rsidRPr="00404BEE" w:rsidRDefault="00404BEE" w:rsidP="007C7C6E">
      <w:pPr>
        <w:widowControl w:val="0"/>
        <w:spacing w:before="60" w:after="60" w:line="360" w:lineRule="exact"/>
        <w:ind w:firstLine="720"/>
        <w:jc w:val="both"/>
      </w:pPr>
      <w:r>
        <w:rPr>
          <w:b/>
          <w:color w:val="000000"/>
        </w:rPr>
        <w:t xml:space="preserve">Điều 9. </w:t>
      </w:r>
      <w:r w:rsidRPr="00404BEE">
        <w:rPr>
          <w:color w:val="000000"/>
        </w:rPr>
        <w:t>Thanh toán, quyết toán công trình hoàn thành</w:t>
      </w:r>
    </w:p>
    <w:p w:rsidR="0071794A" w:rsidRDefault="002E670D" w:rsidP="007C7C6E">
      <w:pPr>
        <w:widowControl w:val="0"/>
        <w:spacing w:before="60" w:after="60" w:line="360" w:lineRule="exact"/>
        <w:ind w:firstLine="720"/>
        <w:jc w:val="both"/>
        <w:rPr>
          <w:b/>
        </w:rPr>
      </w:pPr>
      <w:r>
        <w:rPr>
          <w:b/>
        </w:rPr>
        <w:t>Chương I</w:t>
      </w:r>
      <w:r w:rsidR="00404BEE">
        <w:rPr>
          <w:b/>
        </w:rPr>
        <w:t>II</w:t>
      </w:r>
      <w:r>
        <w:rPr>
          <w:b/>
        </w:rPr>
        <w:t>: TỔ CHỨC THỰC HIỆN CÁC CHƯƠNG TRÌNH MỤC TIÊU QUỐC GIA</w:t>
      </w:r>
    </w:p>
    <w:p w:rsidR="0071794A" w:rsidRDefault="002E670D" w:rsidP="007C7C6E">
      <w:pPr>
        <w:widowControl w:val="0"/>
        <w:spacing w:before="60" w:after="60" w:line="360" w:lineRule="exact"/>
        <w:ind w:firstLine="720"/>
        <w:jc w:val="both"/>
      </w:pPr>
      <w:r>
        <w:rPr>
          <w:b/>
        </w:rPr>
        <w:t>Điều 1</w:t>
      </w:r>
      <w:r w:rsidR="00404BEE">
        <w:rPr>
          <w:b/>
        </w:rPr>
        <w:t>0</w:t>
      </w:r>
      <w:r>
        <w:rPr>
          <w:b/>
        </w:rPr>
        <w:t>.</w:t>
      </w:r>
      <w:r>
        <w:t xml:space="preserve"> Tổ chức thực hiện</w:t>
      </w:r>
    </w:p>
    <w:p w:rsidR="0071794A" w:rsidRDefault="002E670D" w:rsidP="007C7C6E">
      <w:pPr>
        <w:widowControl w:val="0"/>
        <w:spacing w:before="60" w:after="60" w:line="360" w:lineRule="exact"/>
        <w:ind w:firstLine="720"/>
        <w:jc w:val="both"/>
      </w:pPr>
      <w:r>
        <w:rPr>
          <w:b/>
        </w:rPr>
        <w:t>Điều 1</w:t>
      </w:r>
      <w:r w:rsidR="00404BEE">
        <w:rPr>
          <w:b/>
        </w:rPr>
        <w:t>1</w:t>
      </w:r>
      <w:r>
        <w:rPr>
          <w:b/>
        </w:rPr>
        <w:t>.</w:t>
      </w:r>
      <w:r>
        <w:t xml:space="preserve"> Kinh phí thực hiện</w:t>
      </w:r>
    </w:p>
    <w:p w:rsidR="0071794A" w:rsidRDefault="002E670D" w:rsidP="007C7C6E">
      <w:pPr>
        <w:widowControl w:val="0"/>
        <w:spacing w:before="60" w:after="60" w:line="360" w:lineRule="exact"/>
        <w:ind w:firstLine="720"/>
        <w:jc w:val="both"/>
        <w:rPr>
          <w:b/>
        </w:rPr>
      </w:pPr>
      <w:r>
        <w:rPr>
          <w:b/>
        </w:rPr>
        <w:t>Điều 1</w:t>
      </w:r>
      <w:r w:rsidR="00404BEE">
        <w:rPr>
          <w:b/>
        </w:rPr>
        <w:t>2</w:t>
      </w:r>
      <w:r>
        <w:t>. Sửa đổi, bổ sung</w:t>
      </w:r>
    </w:p>
    <w:p w:rsidR="0071794A" w:rsidRDefault="002E670D" w:rsidP="007C7C6E">
      <w:pPr>
        <w:widowControl w:val="0"/>
        <w:spacing w:before="60" w:after="60" w:line="360" w:lineRule="exact"/>
        <w:ind w:firstLine="720"/>
        <w:jc w:val="both"/>
      </w:pPr>
      <w:r>
        <w:t>Trên đây là nội dung trình ban hành quy định phân cấp quản lý, tổ chức thực hiện các chương trình mục tiêu quốc gia giai đoạn 2021-2025 trên địa bàn tỉnh Quảng Bình, Sở Kế hoạch và Đầu tư kính trình UBND tỉnh xem xét, quyết định./.</w:t>
      </w:r>
    </w:p>
    <w:p w:rsidR="0071794A" w:rsidRDefault="0071794A">
      <w:pPr>
        <w:widowControl w:val="0"/>
        <w:spacing w:before="60" w:after="60"/>
        <w:ind w:firstLine="720"/>
        <w:jc w:val="both"/>
      </w:pPr>
    </w:p>
    <w:tbl>
      <w:tblPr>
        <w:tblStyle w:val="a4"/>
        <w:tblW w:w="9041" w:type="dxa"/>
        <w:tblLayout w:type="fixed"/>
        <w:tblLook w:val="0000" w:firstRow="0" w:lastRow="0" w:firstColumn="0" w:lastColumn="0" w:noHBand="0" w:noVBand="0"/>
      </w:tblPr>
      <w:tblGrid>
        <w:gridCol w:w="5072"/>
        <w:gridCol w:w="3969"/>
      </w:tblGrid>
      <w:tr w:rsidR="0071794A" w:rsidTr="006A0EE5">
        <w:trPr>
          <w:trHeight w:val="1161"/>
        </w:trPr>
        <w:tc>
          <w:tcPr>
            <w:tcW w:w="5072" w:type="dxa"/>
            <w:tcBorders>
              <w:top w:val="nil"/>
              <w:left w:val="nil"/>
              <w:bottom w:val="nil"/>
              <w:right w:val="nil"/>
            </w:tcBorders>
          </w:tcPr>
          <w:p w:rsidR="0071794A" w:rsidRDefault="006A0EE5">
            <w:pPr>
              <w:widowControl w:val="0"/>
              <w:ind w:left="-93" w:right="-80"/>
              <w:jc w:val="both"/>
              <w:rPr>
                <w:b/>
                <w:i/>
                <w:sz w:val="24"/>
              </w:rPr>
            </w:pPr>
            <w:r>
              <w:rPr>
                <w:b/>
                <w:i/>
                <w:sz w:val="24"/>
              </w:rPr>
              <w:t xml:space="preserve"> </w:t>
            </w:r>
            <w:r w:rsidR="009B0931">
              <w:rPr>
                <w:b/>
                <w:i/>
                <w:sz w:val="24"/>
              </w:rPr>
              <w:t xml:space="preserve"> </w:t>
            </w:r>
            <w:r w:rsidR="002E670D">
              <w:rPr>
                <w:b/>
                <w:i/>
                <w:sz w:val="24"/>
              </w:rPr>
              <w:t>Nơi nhận:</w:t>
            </w:r>
          </w:p>
          <w:p w:rsidR="0071794A" w:rsidRPr="004824EC" w:rsidRDefault="002E670D">
            <w:pPr>
              <w:widowControl w:val="0"/>
              <w:ind w:left="-93" w:right="-80"/>
              <w:jc w:val="both"/>
              <w:rPr>
                <w:sz w:val="22"/>
                <w:szCs w:val="22"/>
              </w:rPr>
            </w:pPr>
            <w:r w:rsidRPr="004824EC">
              <w:rPr>
                <w:sz w:val="22"/>
                <w:szCs w:val="22"/>
              </w:rPr>
              <w:t xml:space="preserve">- </w:t>
            </w:r>
            <w:r w:rsidR="009B0931">
              <w:rPr>
                <w:sz w:val="22"/>
                <w:szCs w:val="22"/>
              </w:rPr>
              <w:t xml:space="preserve">- </w:t>
            </w:r>
            <w:r w:rsidRPr="004824EC">
              <w:rPr>
                <w:sz w:val="22"/>
                <w:szCs w:val="22"/>
              </w:rPr>
              <w:t>Như trên;</w:t>
            </w:r>
          </w:p>
          <w:p w:rsidR="0071794A" w:rsidRPr="004824EC" w:rsidRDefault="002E670D">
            <w:pPr>
              <w:widowControl w:val="0"/>
              <w:ind w:left="-93" w:right="-80"/>
              <w:jc w:val="both"/>
              <w:rPr>
                <w:sz w:val="22"/>
                <w:szCs w:val="22"/>
              </w:rPr>
            </w:pPr>
            <w:r w:rsidRPr="004824EC">
              <w:rPr>
                <w:sz w:val="22"/>
                <w:szCs w:val="22"/>
              </w:rPr>
              <w:t xml:space="preserve">- </w:t>
            </w:r>
            <w:r w:rsidR="009B0931">
              <w:rPr>
                <w:sz w:val="22"/>
                <w:szCs w:val="22"/>
              </w:rPr>
              <w:t xml:space="preserve">- </w:t>
            </w:r>
            <w:r w:rsidRPr="004824EC">
              <w:rPr>
                <w:sz w:val="22"/>
                <w:szCs w:val="22"/>
              </w:rPr>
              <w:t>Ban Giám đốc (b/c);</w:t>
            </w:r>
          </w:p>
          <w:p w:rsidR="0071794A" w:rsidRPr="004824EC" w:rsidRDefault="002E670D">
            <w:pPr>
              <w:widowControl w:val="0"/>
              <w:ind w:left="-93" w:right="-80"/>
              <w:jc w:val="both"/>
              <w:rPr>
                <w:i/>
                <w:sz w:val="22"/>
                <w:szCs w:val="22"/>
              </w:rPr>
            </w:pPr>
            <w:r w:rsidRPr="004824EC">
              <w:rPr>
                <w:sz w:val="22"/>
                <w:szCs w:val="22"/>
              </w:rPr>
              <w:t xml:space="preserve">- </w:t>
            </w:r>
            <w:r w:rsidR="009B0931">
              <w:rPr>
                <w:sz w:val="22"/>
                <w:szCs w:val="22"/>
              </w:rPr>
              <w:t xml:space="preserve">- </w:t>
            </w:r>
            <w:bookmarkStart w:id="0" w:name="_GoBack"/>
            <w:bookmarkEnd w:id="0"/>
            <w:r w:rsidRPr="004824EC">
              <w:rPr>
                <w:sz w:val="22"/>
                <w:szCs w:val="22"/>
              </w:rPr>
              <w:t xml:space="preserve">Lưu: VT, VP.                                                                                        </w:t>
            </w:r>
          </w:p>
          <w:p w:rsidR="0071794A" w:rsidRDefault="0071794A">
            <w:pPr>
              <w:widowControl w:val="0"/>
              <w:ind w:left="-93" w:right="-80"/>
              <w:jc w:val="both"/>
              <w:rPr>
                <w:b/>
                <w:i/>
                <w:sz w:val="24"/>
              </w:rPr>
            </w:pPr>
          </w:p>
          <w:p w:rsidR="0071794A" w:rsidRDefault="0071794A">
            <w:pPr>
              <w:widowControl w:val="0"/>
              <w:ind w:left="-93" w:right="-80"/>
              <w:jc w:val="both"/>
              <w:rPr>
                <w:b/>
                <w:i/>
                <w:sz w:val="24"/>
              </w:rPr>
            </w:pPr>
          </w:p>
        </w:tc>
        <w:tc>
          <w:tcPr>
            <w:tcW w:w="3969" w:type="dxa"/>
            <w:tcBorders>
              <w:top w:val="nil"/>
              <w:left w:val="nil"/>
              <w:bottom w:val="nil"/>
              <w:right w:val="nil"/>
            </w:tcBorders>
          </w:tcPr>
          <w:p w:rsidR="0071794A" w:rsidRDefault="007E2FF0">
            <w:pPr>
              <w:widowControl w:val="0"/>
              <w:ind w:left="-96" w:right="-96"/>
              <w:jc w:val="center"/>
              <w:rPr>
                <w:b/>
              </w:rPr>
            </w:pPr>
            <w:r>
              <w:rPr>
                <w:b/>
              </w:rPr>
              <w:t>KT.</w:t>
            </w:r>
            <w:r w:rsidR="002E670D">
              <w:rPr>
                <w:b/>
              </w:rPr>
              <w:t>GIÁM ĐỐC</w:t>
            </w:r>
          </w:p>
          <w:p w:rsidR="0071794A" w:rsidRDefault="007E2FF0">
            <w:pPr>
              <w:widowControl w:val="0"/>
              <w:ind w:left="-96" w:right="-96"/>
              <w:jc w:val="center"/>
              <w:rPr>
                <w:b/>
              </w:rPr>
            </w:pPr>
            <w:r>
              <w:rPr>
                <w:b/>
              </w:rPr>
              <w:t>PHÓ GIÁM ĐỐC</w:t>
            </w:r>
          </w:p>
          <w:p w:rsidR="0071794A" w:rsidRDefault="0071794A">
            <w:pPr>
              <w:widowControl w:val="0"/>
              <w:ind w:left="-96" w:right="-96"/>
              <w:jc w:val="center"/>
              <w:rPr>
                <w:b/>
              </w:rPr>
            </w:pPr>
          </w:p>
          <w:p w:rsidR="0071794A" w:rsidRDefault="0071794A">
            <w:pPr>
              <w:widowControl w:val="0"/>
              <w:ind w:left="-96" w:right="-96"/>
              <w:jc w:val="center"/>
              <w:rPr>
                <w:b/>
              </w:rPr>
            </w:pPr>
          </w:p>
          <w:p w:rsidR="0071794A" w:rsidRDefault="0071794A">
            <w:pPr>
              <w:widowControl w:val="0"/>
              <w:ind w:left="-96" w:right="-96"/>
              <w:jc w:val="center"/>
              <w:rPr>
                <w:b/>
              </w:rPr>
            </w:pPr>
          </w:p>
          <w:p w:rsidR="0071794A" w:rsidRDefault="0071794A">
            <w:pPr>
              <w:widowControl w:val="0"/>
              <w:ind w:left="-96" w:right="-96"/>
              <w:jc w:val="center"/>
              <w:rPr>
                <w:b/>
              </w:rPr>
            </w:pPr>
          </w:p>
          <w:p w:rsidR="007E2FF0" w:rsidRDefault="007E2FF0">
            <w:pPr>
              <w:widowControl w:val="0"/>
              <w:ind w:left="-96" w:right="-96"/>
              <w:jc w:val="center"/>
              <w:rPr>
                <w:b/>
              </w:rPr>
            </w:pPr>
          </w:p>
          <w:p w:rsidR="0071794A" w:rsidRDefault="002E670D" w:rsidP="007E2FF0">
            <w:pPr>
              <w:widowControl w:val="0"/>
              <w:ind w:left="-96" w:right="-96"/>
              <w:jc w:val="center"/>
              <w:rPr>
                <w:b/>
              </w:rPr>
            </w:pPr>
            <w:r>
              <w:rPr>
                <w:b/>
              </w:rPr>
              <w:t xml:space="preserve"> </w:t>
            </w:r>
            <w:r w:rsidR="007E2FF0">
              <w:rPr>
                <w:b/>
              </w:rPr>
              <w:t>Hoàng Đức Thiện</w:t>
            </w:r>
          </w:p>
        </w:tc>
      </w:tr>
    </w:tbl>
    <w:p w:rsidR="0071794A" w:rsidRDefault="0071794A">
      <w:pPr>
        <w:widowControl w:val="0"/>
        <w:rPr>
          <w:sz w:val="16"/>
          <w:szCs w:val="16"/>
        </w:rPr>
      </w:pPr>
    </w:p>
    <w:p w:rsidR="0071794A" w:rsidRDefault="0071794A">
      <w:pPr>
        <w:widowControl w:val="0"/>
        <w:rPr>
          <w:sz w:val="16"/>
          <w:szCs w:val="16"/>
        </w:rPr>
      </w:pPr>
    </w:p>
    <w:p w:rsidR="0071794A" w:rsidRDefault="0071794A">
      <w:pPr>
        <w:widowControl w:val="0"/>
        <w:rPr>
          <w:sz w:val="16"/>
          <w:szCs w:val="16"/>
        </w:rPr>
      </w:pPr>
    </w:p>
    <w:p w:rsidR="0071794A" w:rsidRDefault="0071794A">
      <w:pPr>
        <w:widowControl w:val="0"/>
        <w:rPr>
          <w:sz w:val="16"/>
          <w:szCs w:val="16"/>
          <w:highlight w:val="yellow"/>
        </w:rPr>
      </w:pPr>
    </w:p>
    <w:p w:rsidR="0071794A" w:rsidRDefault="0071794A">
      <w:pPr>
        <w:widowControl w:val="0"/>
        <w:rPr>
          <w:sz w:val="16"/>
          <w:szCs w:val="16"/>
          <w:highlight w:val="yellow"/>
        </w:rPr>
      </w:pPr>
    </w:p>
    <w:p w:rsidR="0071794A" w:rsidRDefault="0071794A">
      <w:pPr>
        <w:widowControl w:val="0"/>
        <w:rPr>
          <w:sz w:val="16"/>
          <w:szCs w:val="16"/>
          <w:highlight w:val="yellow"/>
        </w:rPr>
      </w:pPr>
    </w:p>
    <w:p w:rsidR="0071794A" w:rsidRDefault="0071794A">
      <w:pPr>
        <w:widowControl w:val="0"/>
        <w:jc w:val="both"/>
      </w:pPr>
    </w:p>
    <w:sectPr w:rsidR="0071794A" w:rsidSect="004873F5">
      <w:headerReference w:type="default" r:id="rId10"/>
      <w:footerReference w:type="even" r:id="rId11"/>
      <w:footerReference w:type="default" r:id="rId12"/>
      <w:headerReference w:type="first" r:id="rId13"/>
      <w:pgSz w:w="11907" w:h="16840"/>
      <w:pgMar w:top="1134" w:right="1134" w:bottom="1134" w:left="1701" w:header="720" w:footer="45"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78" w:rsidRDefault="00934778">
      <w:r>
        <w:separator/>
      </w:r>
    </w:p>
  </w:endnote>
  <w:endnote w:type="continuationSeparator" w:id="0">
    <w:p w:rsidR="00934778" w:rsidRDefault="0093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4A" w:rsidRDefault="002E670D">
    <w:pPr>
      <w:pBdr>
        <w:top w:val="nil"/>
        <w:left w:val="nil"/>
        <w:bottom w:val="nil"/>
        <w:right w:val="nil"/>
        <w:between w:val="nil"/>
      </w:pBdr>
      <w:tabs>
        <w:tab w:val="center" w:pos="4320"/>
        <w:tab w:val="right" w:pos="8640"/>
      </w:tabs>
      <w:jc w:val="center"/>
      <w:rPr>
        <w:color w:val="000000"/>
        <w:sz w:val="27"/>
        <w:szCs w:val="27"/>
      </w:rPr>
    </w:pPr>
    <w:r>
      <w:rPr>
        <w:color w:val="000000"/>
        <w:sz w:val="27"/>
        <w:szCs w:val="27"/>
      </w:rPr>
      <w:fldChar w:fldCharType="begin"/>
    </w:r>
    <w:r>
      <w:rPr>
        <w:color w:val="000000"/>
        <w:sz w:val="27"/>
        <w:szCs w:val="27"/>
      </w:rPr>
      <w:instrText>PAGE</w:instrText>
    </w:r>
    <w:r>
      <w:rPr>
        <w:color w:val="000000"/>
        <w:sz w:val="27"/>
        <w:szCs w:val="27"/>
      </w:rPr>
      <w:fldChar w:fldCharType="end"/>
    </w:r>
  </w:p>
  <w:p w:rsidR="0071794A" w:rsidRDefault="0071794A">
    <w:pPr>
      <w:pBdr>
        <w:top w:val="nil"/>
        <w:left w:val="nil"/>
        <w:bottom w:val="nil"/>
        <w:right w:val="nil"/>
        <w:between w:val="nil"/>
      </w:pBdr>
      <w:tabs>
        <w:tab w:val="center" w:pos="4320"/>
        <w:tab w:val="right" w:pos="8640"/>
      </w:tabs>
      <w:ind w:right="360"/>
      <w:rPr>
        <w:color w:val="000000"/>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94A" w:rsidRDefault="0071794A">
    <w:pPr>
      <w:pBdr>
        <w:top w:val="nil"/>
        <w:left w:val="nil"/>
        <w:bottom w:val="nil"/>
        <w:right w:val="nil"/>
        <w:between w:val="nil"/>
      </w:pBdr>
      <w:tabs>
        <w:tab w:val="center" w:pos="4320"/>
        <w:tab w:val="right" w:pos="8640"/>
      </w:tabs>
      <w:ind w:right="360"/>
      <w:rPr>
        <w:color w:val="000000"/>
        <w:sz w:val="27"/>
        <w:szCs w:val="2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78" w:rsidRDefault="00934778">
      <w:r>
        <w:separator/>
      </w:r>
    </w:p>
  </w:footnote>
  <w:footnote w:type="continuationSeparator" w:id="0">
    <w:p w:rsidR="00934778" w:rsidRDefault="0093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590310"/>
      <w:docPartObj>
        <w:docPartGallery w:val="Page Numbers (Top of Page)"/>
        <w:docPartUnique/>
      </w:docPartObj>
    </w:sdtPr>
    <w:sdtEndPr>
      <w:rPr>
        <w:noProof/>
      </w:rPr>
    </w:sdtEndPr>
    <w:sdtContent>
      <w:p w:rsidR="004873F5" w:rsidRDefault="004873F5">
        <w:pPr>
          <w:pStyle w:val="Header"/>
          <w:jc w:val="center"/>
        </w:pPr>
        <w:r>
          <w:fldChar w:fldCharType="begin"/>
        </w:r>
        <w:r>
          <w:instrText xml:space="preserve"> PAGE   \* MERGEFORMAT </w:instrText>
        </w:r>
        <w:r>
          <w:fldChar w:fldCharType="separate"/>
        </w:r>
        <w:r w:rsidR="009B0931">
          <w:rPr>
            <w:noProof/>
          </w:rPr>
          <w:t>4</w:t>
        </w:r>
        <w:r>
          <w:rPr>
            <w:noProof/>
          </w:rPr>
          <w:fldChar w:fldCharType="end"/>
        </w:r>
      </w:p>
    </w:sdtContent>
  </w:sdt>
  <w:p w:rsidR="004873F5" w:rsidRDefault="00487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E0" w:rsidRDefault="005B43E0">
    <w:pPr>
      <w:pStyle w:val="Header"/>
      <w:jc w:val="center"/>
    </w:pPr>
  </w:p>
  <w:p w:rsidR="005B43E0" w:rsidRDefault="005B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794A"/>
    <w:rsid w:val="0002142E"/>
    <w:rsid w:val="00053026"/>
    <w:rsid w:val="00054C17"/>
    <w:rsid w:val="001353D8"/>
    <w:rsid w:val="001737DD"/>
    <w:rsid w:val="002E670D"/>
    <w:rsid w:val="00306F45"/>
    <w:rsid w:val="003238B5"/>
    <w:rsid w:val="00347AEF"/>
    <w:rsid w:val="003A5B1B"/>
    <w:rsid w:val="00404BEE"/>
    <w:rsid w:val="004707E3"/>
    <w:rsid w:val="004824EC"/>
    <w:rsid w:val="004873F5"/>
    <w:rsid w:val="00532B1E"/>
    <w:rsid w:val="005A2005"/>
    <w:rsid w:val="005B43E0"/>
    <w:rsid w:val="005E4956"/>
    <w:rsid w:val="00615EE9"/>
    <w:rsid w:val="00623F04"/>
    <w:rsid w:val="006A0EE5"/>
    <w:rsid w:val="0071794A"/>
    <w:rsid w:val="00735625"/>
    <w:rsid w:val="007C7C6E"/>
    <w:rsid w:val="007E2FF0"/>
    <w:rsid w:val="00842FEF"/>
    <w:rsid w:val="00864950"/>
    <w:rsid w:val="008F4C5F"/>
    <w:rsid w:val="00934778"/>
    <w:rsid w:val="00937AC2"/>
    <w:rsid w:val="009652BE"/>
    <w:rsid w:val="009B0931"/>
    <w:rsid w:val="00A52288"/>
    <w:rsid w:val="00B27A9A"/>
    <w:rsid w:val="00C1446E"/>
    <w:rsid w:val="00CE4490"/>
    <w:rsid w:val="00E167C0"/>
    <w:rsid w:val="00ED288A"/>
    <w:rsid w:val="00F1214A"/>
    <w:rsid w:val="00F31EEA"/>
    <w:rsid w:val="00F95C82"/>
    <w:rsid w:val="00FA0811"/>
    <w:rsid w:val="00FC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DD"/>
    <w:rPr>
      <w:szCs w:val="24"/>
    </w:rPr>
  </w:style>
  <w:style w:type="paragraph" w:styleId="Heading1">
    <w:name w:val="heading 1"/>
    <w:basedOn w:val="Normal"/>
    <w:next w:val="Normal"/>
    <w:link w:val="Heading1Char"/>
    <w:qFormat/>
    <w:rsid w:val="00857FDD"/>
    <w:pPr>
      <w:keepNext/>
      <w:outlineLvl w:val="0"/>
    </w:pPr>
    <w:rPr>
      <w:rFonts w:ascii=".VnTime" w:eastAsiaTheme="minorHAnsi" w:hAnsi=".VnTime"/>
      <w:color w:val="0000FF"/>
      <w:szCs w:val="20"/>
    </w:rPr>
  </w:style>
  <w:style w:type="paragraph" w:styleId="Heading2">
    <w:name w:val="heading 2"/>
    <w:basedOn w:val="Normal"/>
    <w:next w:val="Normal"/>
    <w:link w:val="Heading2Char"/>
    <w:qFormat/>
    <w:rsid w:val="00857FDD"/>
    <w:pPr>
      <w:keepNext/>
      <w:spacing w:before="240" w:after="60"/>
      <w:outlineLvl w:val="1"/>
    </w:pPr>
    <w:rPr>
      <w:rFonts w:ascii="Arial" w:hAnsi="Arial" w:cs="Arial"/>
      <w:b/>
      <w:bCs/>
      <w:i/>
      <w:iCs/>
      <w:szCs w:val="28"/>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link w:val="Heading5Char"/>
    <w:qFormat/>
    <w:rsid w:val="00857FDD"/>
    <w:pPr>
      <w:keepNext/>
      <w:jc w:val="center"/>
      <w:outlineLvl w:val="4"/>
    </w:pPr>
    <w:rPr>
      <w:b/>
      <w:bCs/>
      <w:sz w:val="24"/>
      <w:szCs w:val="26"/>
    </w:rPr>
  </w:style>
  <w:style w:type="paragraph" w:styleId="Heading6">
    <w:name w:val="heading 6"/>
    <w:basedOn w:val="Normal"/>
    <w:next w:val="Normal"/>
    <w:link w:val="Heading6Char"/>
    <w:qFormat/>
    <w:rsid w:val="00857F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FDD"/>
    <w:pPr>
      <w:spacing w:before="240" w:after="60"/>
      <w:jc w:val="center"/>
      <w:outlineLvl w:val="0"/>
    </w:pPr>
    <w:rPr>
      <w:rFonts w:ascii="Arial" w:eastAsiaTheme="minorHAnsi" w:hAnsi="Arial" w:cs="Arial"/>
      <w:b/>
      <w:bCs/>
      <w:color w:val="0000FF"/>
      <w:kern w:val="28"/>
      <w:sz w:val="32"/>
      <w:szCs w:val="32"/>
    </w:rPr>
  </w:style>
  <w:style w:type="character" w:customStyle="1" w:styleId="Heading1Char">
    <w:name w:val="Heading 1 Char"/>
    <w:basedOn w:val="DefaultParagraphFont"/>
    <w:link w:val="Heading1"/>
    <w:rsid w:val="00857FDD"/>
    <w:rPr>
      <w:rFonts w:ascii=".VnTime" w:hAnsi=".VnTime" w:cs="Times New Roman"/>
      <w:color w:val="0000FF"/>
      <w:szCs w:val="20"/>
    </w:rPr>
  </w:style>
  <w:style w:type="character" w:customStyle="1" w:styleId="Heading2Char">
    <w:name w:val="Heading 2 Char"/>
    <w:basedOn w:val="DefaultParagraphFont"/>
    <w:link w:val="Heading2"/>
    <w:rsid w:val="00857FDD"/>
    <w:rPr>
      <w:rFonts w:ascii="Arial" w:eastAsia="Times New Roman" w:hAnsi="Arial" w:cs="Arial"/>
      <w:b/>
      <w:bCs/>
      <w:i/>
      <w:iCs/>
      <w:szCs w:val="28"/>
    </w:rPr>
  </w:style>
  <w:style w:type="character" w:customStyle="1" w:styleId="Heading5Char">
    <w:name w:val="Heading 5 Char"/>
    <w:basedOn w:val="DefaultParagraphFont"/>
    <w:link w:val="Heading5"/>
    <w:rsid w:val="00857FDD"/>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857FDD"/>
    <w:rPr>
      <w:rFonts w:ascii="Times New Roman" w:eastAsia="Times New Roman" w:hAnsi="Times New Roman" w:cs="Times New Roman"/>
      <w:b/>
      <w:bCs/>
      <w:sz w:val="22"/>
    </w:rPr>
  </w:style>
  <w:style w:type="paragraph" w:styleId="BodyTextIndent">
    <w:name w:val="Body Text Indent"/>
    <w:basedOn w:val="Normal"/>
    <w:link w:val="BodyTextIndentChar"/>
    <w:rsid w:val="00857FDD"/>
    <w:pPr>
      <w:ind w:firstLine="498"/>
      <w:jc w:val="both"/>
    </w:pPr>
    <w:rPr>
      <w:rFonts w:ascii=".VnTime" w:hAnsi=".VnTime"/>
      <w:sz w:val="24"/>
      <w:szCs w:val="20"/>
    </w:rPr>
  </w:style>
  <w:style w:type="character" w:customStyle="1" w:styleId="BodyTextIndentChar">
    <w:name w:val="Body Text Indent Char"/>
    <w:basedOn w:val="DefaultParagraphFont"/>
    <w:link w:val="BodyTextIndent"/>
    <w:rsid w:val="00857FDD"/>
    <w:rPr>
      <w:rFonts w:ascii=".VnTime" w:eastAsia="Times New Roman" w:hAnsi=".VnTime" w:cs="Times New Roman"/>
      <w:sz w:val="24"/>
      <w:szCs w:val="20"/>
    </w:rPr>
  </w:style>
  <w:style w:type="paragraph" w:styleId="BodyText2">
    <w:name w:val="Body Text 2"/>
    <w:basedOn w:val="Normal"/>
    <w:link w:val="BodyText2Char"/>
    <w:rsid w:val="00857FDD"/>
    <w:pPr>
      <w:spacing w:after="120" w:line="480" w:lineRule="auto"/>
    </w:pPr>
  </w:style>
  <w:style w:type="character" w:customStyle="1" w:styleId="BodyText2Char">
    <w:name w:val="Body Text 2 Char"/>
    <w:basedOn w:val="DefaultParagraphFont"/>
    <w:link w:val="BodyText2"/>
    <w:rsid w:val="00857FDD"/>
    <w:rPr>
      <w:rFonts w:ascii="Times New Roman" w:eastAsia="Times New Roman" w:hAnsi="Times New Roman" w:cs="Times New Roman"/>
      <w:szCs w:val="24"/>
    </w:rPr>
  </w:style>
  <w:style w:type="paragraph" w:styleId="BodyText">
    <w:name w:val="Body Text"/>
    <w:basedOn w:val="Normal"/>
    <w:link w:val="BodyTextChar"/>
    <w:rsid w:val="00857FDD"/>
    <w:pPr>
      <w:spacing w:after="120"/>
    </w:pPr>
  </w:style>
  <w:style w:type="character" w:customStyle="1" w:styleId="BodyTextChar">
    <w:name w:val="Body Text Char"/>
    <w:basedOn w:val="DefaultParagraphFont"/>
    <w:link w:val="BodyText"/>
    <w:rsid w:val="00857FDD"/>
    <w:rPr>
      <w:rFonts w:ascii="Times New Roman" w:eastAsia="Times New Roman" w:hAnsi="Times New Roman" w:cs="Times New Roman"/>
      <w:szCs w:val="24"/>
    </w:rPr>
  </w:style>
  <w:style w:type="paragraph" w:styleId="Footer">
    <w:name w:val="footer"/>
    <w:basedOn w:val="Normal"/>
    <w:link w:val="FooterChar"/>
    <w:uiPriority w:val="99"/>
    <w:rsid w:val="00857FDD"/>
    <w:pPr>
      <w:tabs>
        <w:tab w:val="center" w:pos="4320"/>
        <w:tab w:val="right" w:pos="8640"/>
      </w:tabs>
    </w:pPr>
  </w:style>
  <w:style w:type="character" w:customStyle="1" w:styleId="FooterChar">
    <w:name w:val="Footer Char"/>
    <w:basedOn w:val="DefaultParagraphFont"/>
    <w:link w:val="Footer"/>
    <w:uiPriority w:val="99"/>
    <w:rsid w:val="00857FDD"/>
    <w:rPr>
      <w:rFonts w:ascii="Times New Roman" w:eastAsia="Times New Roman" w:hAnsi="Times New Roman" w:cs="Times New Roman"/>
      <w:szCs w:val="24"/>
    </w:rPr>
  </w:style>
  <w:style w:type="character" w:styleId="PageNumber">
    <w:name w:val="page number"/>
    <w:basedOn w:val="DefaultParagraphFont"/>
    <w:rsid w:val="00857FDD"/>
  </w:style>
  <w:style w:type="paragraph" w:styleId="ListParagraph">
    <w:name w:val="List Paragraph"/>
    <w:basedOn w:val="Normal"/>
    <w:uiPriority w:val="34"/>
    <w:qFormat/>
    <w:rsid w:val="00857FDD"/>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57FDD"/>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rsid w:val="00857FDD"/>
    <w:rPr>
      <w:rFonts w:eastAsia="Times New Roman"/>
      <w:szCs w:val="28"/>
      <w:shd w:val="clear" w:color="auto" w:fill="FFFFFF"/>
    </w:rPr>
  </w:style>
  <w:style w:type="paragraph" w:customStyle="1" w:styleId="Vnbnnidung0">
    <w:name w:val="Văn bản nội dung"/>
    <w:basedOn w:val="Normal"/>
    <w:link w:val="Vnbnnidung"/>
    <w:rsid w:val="00857FDD"/>
    <w:pPr>
      <w:widowControl w:val="0"/>
      <w:shd w:val="clear" w:color="auto" w:fill="FFFFFF"/>
      <w:spacing w:line="0" w:lineRule="atLeast"/>
    </w:pPr>
    <w:rPr>
      <w:rFonts w:asciiTheme="minorHAnsi" w:hAnsiTheme="minorHAnsi" w:cstheme="minorBidi"/>
      <w:szCs w:val="28"/>
    </w:rPr>
  </w:style>
  <w:style w:type="paragraph" w:styleId="NormalWeb">
    <w:name w:val="Normal (Web)"/>
    <w:basedOn w:val="Normal"/>
    <w:uiPriority w:val="99"/>
    <w:rsid w:val="00857FDD"/>
    <w:pPr>
      <w:spacing w:before="100" w:beforeAutospacing="1" w:after="100" w:afterAutospacing="1"/>
    </w:pPr>
    <w:rPr>
      <w:sz w:val="24"/>
    </w:rPr>
  </w:style>
  <w:style w:type="paragraph" w:styleId="Header">
    <w:name w:val="header"/>
    <w:basedOn w:val="Normal"/>
    <w:link w:val="HeaderChar"/>
    <w:uiPriority w:val="99"/>
    <w:unhideWhenUsed/>
    <w:rsid w:val="00857FDD"/>
    <w:pPr>
      <w:tabs>
        <w:tab w:val="center" w:pos="4680"/>
        <w:tab w:val="right" w:pos="9360"/>
      </w:tabs>
    </w:pPr>
  </w:style>
  <w:style w:type="character" w:customStyle="1" w:styleId="HeaderChar">
    <w:name w:val="Header Char"/>
    <w:basedOn w:val="DefaultParagraphFont"/>
    <w:link w:val="Header"/>
    <w:uiPriority w:val="99"/>
    <w:rsid w:val="00857FDD"/>
    <w:rPr>
      <w:rFonts w:ascii="Times New Roman" w:eastAsia="Times New Roman" w:hAnsi="Times New Roman" w:cs="Times New Roman"/>
      <w:szCs w:val="24"/>
    </w:rPr>
  </w:style>
  <w:style w:type="character" w:customStyle="1" w:styleId="Bodytext0">
    <w:name w:val="Body text_"/>
    <w:link w:val="BodyText1"/>
    <w:rsid w:val="00857FDD"/>
    <w:rPr>
      <w:sz w:val="27"/>
      <w:szCs w:val="27"/>
      <w:shd w:val="clear" w:color="auto" w:fill="FFFFFF"/>
    </w:rPr>
  </w:style>
  <w:style w:type="paragraph" w:customStyle="1" w:styleId="BodyText1">
    <w:name w:val="Body Text1"/>
    <w:basedOn w:val="Normal"/>
    <w:link w:val="Bodytext0"/>
    <w:rsid w:val="00857FDD"/>
    <w:pPr>
      <w:widowControl w:val="0"/>
      <w:shd w:val="clear" w:color="auto" w:fill="FFFFFF"/>
      <w:spacing w:before="540" w:after="60" w:line="384" w:lineRule="exact"/>
      <w:ind w:hanging="1740"/>
      <w:jc w:val="both"/>
    </w:pPr>
    <w:rPr>
      <w:rFonts w:asciiTheme="minorHAnsi" w:eastAsiaTheme="minorHAnsi" w:hAnsiTheme="minorHAnsi" w:cstheme="minorBidi"/>
      <w:sz w:val="27"/>
      <w:szCs w:val="27"/>
    </w:rPr>
  </w:style>
  <w:style w:type="paragraph" w:styleId="BalloonText">
    <w:name w:val="Balloon Text"/>
    <w:basedOn w:val="Normal"/>
    <w:link w:val="BalloonTextChar"/>
    <w:unhideWhenUsed/>
    <w:rsid w:val="00857FDD"/>
    <w:rPr>
      <w:rFonts w:ascii="Tahoma" w:hAnsi="Tahoma" w:cs="Tahoma"/>
      <w:sz w:val="16"/>
      <w:szCs w:val="16"/>
    </w:rPr>
  </w:style>
  <w:style w:type="character" w:customStyle="1" w:styleId="BalloonTextChar">
    <w:name w:val="Balloon Text Char"/>
    <w:basedOn w:val="DefaultParagraphFont"/>
    <w:link w:val="BalloonText"/>
    <w:rsid w:val="00857FDD"/>
    <w:rPr>
      <w:rFonts w:ascii="Tahoma" w:eastAsia="Times New Roman" w:hAnsi="Tahoma" w:cs="Tahoma"/>
      <w:sz w:val="16"/>
      <w:szCs w:val="16"/>
    </w:rPr>
  </w:style>
  <w:style w:type="character" w:styleId="Hyperlink">
    <w:name w:val="Hyperlink"/>
    <w:uiPriority w:val="99"/>
    <w:rsid w:val="00857FDD"/>
    <w:rPr>
      <w:color w:val="0000FF"/>
      <w:u w:val="single"/>
    </w:rPr>
  </w:style>
  <w:style w:type="paragraph" w:customStyle="1" w:styleId="CharChar1CharCharCharCharCharCharChar">
    <w:name w:val="Char Char1 Char Char Char Char Char Char Char"/>
    <w:basedOn w:val="Normal"/>
    <w:rsid w:val="00857FDD"/>
    <w:pPr>
      <w:spacing w:after="160" w:line="240" w:lineRule="exact"/>
    </w:pPr>
    <w:rPr>
      <w:rFonts w:ascii="Verdana" w:eastAsiaTheme="minorHAnsi" w:hAnsi="Verdana"/>
      <w:sz w:val="20"/>
      <w:szCs w:val="20"/>
    </w:rPr>
  </w:style>
  <w:style w:type="paragraph" w:customStyle="1" w:styleId="AAABODY">
    <w:name w:val="AAA_BODY"/>
    <w:basedOn w:val="Normal"/>
    <w:link w:val="AAABODYChar"/>
    <w:rsid w:val="00857FDD"/>
    <w:pPr>
      <w:spacing w:before="80" w:after="80" w:line="269" w:lineRule="auto"/>
      <w:ind w:firstLine="567"/>
      <w:jc w:val="both"/>
    </w:pPr>
    <w:rPr>
      <w:rFonts w:ascii=".VnTime" w:eastAsiaTheme="minorHAnsi" w:hAnsi=".VnTime"/>
      <w:color w:val="000000"/>
      <w:szCs w:val="28"/>
      <w:lang w:val="fr-FR"/>
    </w:rPr>
  </w:style>
  <w:style w:type="character" w:customStyle="1" w:styleId="AAABODYChar">
    <w:name w:val="AAA_BODY Char"/>
    <w:link w:val="AAABODY"/>
    <w:rsid w:val="00857FDD"/>
    <w:rPr>
      <w:rFonts w:ascii=".VnTime" w:hAnsi=".VnTime" w:cs="Times New Roman"/>
      <w:color w:val="000000"/>
      <w:szCs w:val="28"/>
      <w:lang w:val="fr-FR"/>
    </w:rPr>
  </w:style>
  <w:style w:type="character" w:customStyle="1" w:styleId="TitleChar">
    <w:name w:val="Title Char"/>
    <w:basedOn w:val="DefaultParagraphFont"/>
    <w:link w:val="Title"/>
    <w:rsid w:val="00857FDD"/>
    <w:rPr>
      <w:rFonts w:ascii="Arial" w:hAnsi="Arial" w:cs="Arial"/>
      <w:b/>
      <w:bCs/>
      <w:color w:val="0000FF"/>
      <w:kern w:val="28"/>
      <w:sz w:val="32"/>
      <w:szCs w:val="32"/>
    </w:rPr>
  </w:style>
  <w:style w:type="character" w:customStyle="1" w:styleId="Bodytext12pt">
    <w:name w:val="Body text + 12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paragraph" w:customStyle="1" w:styleId="BodyText20">
    <w:name w:val="Body Text2"/>
    <w:basedOn w:val="Normal"/>
    <w:rsid w:val="00857FDD"/>
    <w:pPr>
      <w:widowControl w:val="0"/>
      <w:shd w:val="clear" w:color="auto" w:fill="FFFFFF"/>
      <w:spacing w:before="480" w:after="600" w:line="0" w:lineRule="atLeast"/>
      <w:jc w:val="center"/>
    </w:pPr>
    <w:rPr>
      <w:rFonts w:eastAsiaTheme="minorHAnsi"/>
      <w:color w:val="000000"/>
      <w:sz w:val="26"/>
      <w:szCs w:val="26"/>
      <w:lang w:val="vi-VN"/>
    </w:rPr>
  </w:style>
  <w:style w:type="character" w:customStyle="1" w:styleId="Bodytext10">
    <w:name w:val="Body text + 10"/>
    <w:aliases w:val="5 pt,Bold,Body text + 11,Body text + 9,Body text (2) + 9,Body text (2) + 5,Scale 150%,Body text (2) + 10,Body text (2) + Lucida Sans Unicode,5"/>
    <w:basedOn w:val="Bodytext0"/>
    <w:rsid w:val="00857F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Tablecaption2">
    <w:name w:val="Table caption (2)_"/>
    <w:basedOn w:val="DefaultParagraphFont"/>
    <w:link w:val="Tablecaption20"/>
    <w:rsid w:val="00857FDD"/>
    <w:rPr>
      <w:rFonts w:eastAsia="Times New Roman"/>
      <w:b/>
      <w:bCs/>
      <w:sz w:val="26"/>
      <w:szCs w:val="26"/>
      <w:shd w:val="clear" w:color="auto" w:fill="FFFFFF"/>
    </w:rPr>
  </w:style>
  <w:style w:type="paragraph" w:customStyle="1" w:styleId="Tablecaption20">
    <w:name w:val="Table caption (2)"/>
    <w:basedOn w:val="Normal"/>
    <w:link w:val="Tablecaption2"/>
    <w:rsid w:val="00857FDD"/>
    <w:pPr>
      <w:widowControl w:val="0"/>
      <w:shd w:val="clear" w:color="auto" w:fill="FFFFFF"/>
      <w:spacing w:before="60" w:after="120" w:line="0" w:lineRule="atLeast"/>
      <w:jc w:val="both"/>
    </w:pPr>
    <w:rPr>
      <w:rFonts w:asciiTheme="minorHAnsi" w:hAnsiTheme="minorHAnsi" w:cstheme="minorBidi"/>
      <w:b/>
      <w:bCs/>
      <w:sz w:val="26"/>
      <w:szCs w:val="26"/>
    </w:rPr>
  </w:style>
  <w:style w:type="character" w:customStyle="1" w:styleId="Tablecaption2NotBold">
    <w:name w:val="Table caption (2) + Not Bold"/>
    <w:basedOn w:val="Tablecaption2"/>
    <w:rsid w:val="00857FDD"/>
    <w:rPr>
      <w:rFonts w:eastAsia="Times New Roman"/>
      <w:b/>
      <w:bCs/>
      <w:color w:val="000000"/>
      <w:spacing w:val="0"/>
      <w:w w:val="100"/>
      <w:position w:val="0"/>
      <w:sz w:val="26"/>
      <w:szCs w:val="26"/>
      <w:shd w:val="clear" w:color="auto" w:fill="FFFFFF"/>
      <w:lang w:val="vi-VN"/>
    </w:rPr>
  </w:style>
  <w:style w:type="character" w:customStyle="1" w:styleId="Tablecaption">
    <w:name w:val="Table caption_"/>
    <w:basedOn w:val="DefaultParagraphFont"/>
    <w:link w:val="Tablecaption0"/>
    <w:rsid w:val="00857FDD"/>
    <w:rPr>
      <w:rFonts w:eastAsia="Times New Roman"/>
      <w:sz w:val="26"/>
      <w:szCs w:val="26"/>
      <w:shd w:val="clear" w:color="auto" w:fill="FFFFFF"/>
    </w:rPr>
  </w:style>
  <w:style w:type="paragraph" w:customStyle="1" w:styleId="Tablecaption0">
    <w:name w:val="Table caption"/>
    <w:basedOn w:val="Normal"/>
    <w:link w:val="Tablecaption"/>
    <w:rsid w:val="00857FDD"/>
    <w:pPr>
      <w:widowControl w:val="0"/>
      <w:shd w:val="clear" w:color="auto" w:fill="FFFFFF"/>
      <w:spacing w:line="0" w:lineRule="atLeast"/>
      <w:ind w:hanging="340"/>
    </w:pPr>
    <w:rPr>
      <w:rFonts w:asciiTheme="minorHAnsi" w:hAnsiTheme="minorHAnsi" w:cstheme="minorBidi"/>
      <w:sz w:val="26"/>
      <w:szCs w:val="26"/>
    </w:rPr>
  </w:style>
  <w:style w:type="character" w:customStyle="1" w:styleId="Bodytext10pt">
    <w:name w:val="Body text + 10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BodytextItalic">
    <w:name w:val="Body text + Italic"/>
    <w:basedOn w:val="Bodytext0"/>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Bold">
    <w:name w:val="Body text + Bold"/>
    <w:basedOn w:val="Bodytext0"/>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CharCharChar">
    <w:name w:val="Char Char Char"/>
    <w:basedOn w:val="Normal"/>
    <w:rsid w:val="00857FDD"/>
    <w:pPr>
      <w:spacing w:after="160" w:line="240" w:lineRule="exact"/>
    </w:pPr>
    <w:rPr>
      <w:rFonts w:ascii="Tahoma" w:eastAsiaTheme="minorHAnsi" w:hAnsi="Tahoma" w:cs="Tahoma"/>
      <w:sz w:val="20"/>
      <w:szCs w:val="20"/>
    </w:rPr>
  </w:style>
  <w:style w:type="character" w:customStyle="1" w:styleId="Bodytext3">
    <w:name w:val="Body text (3)_"/>
    <w:basedOn w:val="DefaultParagraphFont"/>
    <w:link w:val="Bodytext30"/>
    <w:rsid w:val="00857FDD"/>
    <w:rPr>
      <w:rFonts w:eastAsia="Times New Roman"/>
      <w:b/>
      <w:bCs/>
      <w:sz w:val="26"/>
      <w:szCs w:val="26"/>
      <w:shd w:val="clear" w:color="auto" w:fill="FFFFFF"/>
    </w:rPr>
  </w:style>
  <w:style w:type="paragraph" w:customStyle="1" w:styleId="Bodytext30">
    <w:name w:val="Body text (3)"/>
    <w:basedOn w:val="Normal"/>
    <w:link w:val="Bodytext3"/>
    <w:rsid w:val="00857FDD"/>
    <w:pPr>
      <w:widowControl w:val="0"/>
      <w:shd w:val="clear" w:color="auto" w:fill="FFFFFF"/>
      <w:spacing w:after="60" w:line="0" w:lineRule="atLeast"/>
      <w:ind w:hanging="320"/>
      <w:jc w:val="both"/>
    </w:pPr>
    <w:rPr>
      <w:rFonts w:asciiTheme="minorHAnsi" w:hAnsiTheme="minorHAnsi" w:cstheme="minorBidi"/>
      <w:b/>
      <w:bCs/>
      <w:sz w:val="26"/>
      <w:szCs w:val="26"/>
    </w:rPr>
  </w:style>
  <w:style w:type="character" w:customStyle="1" w:styleId="Bodytext3NotBold">
    <w:name w:val="Body text (3) + Not Bold"/>
    <w:aliases w:val="Italic"/>
    <w:basedOn w:val="Bodytext3"/>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Arial">
    <w:name w:val="Body text + Arial"/>
    <w:aliases w:val="7 pt,Scale 200%"/>
    <w:basedOn w:val="Bodytext0"/>
    <w:rsid w:val="00857FDD"/>
    <w:rPr>
      <w:rFonts w:ascii="Arial" w:eastAsia="Arial" w:hAnsi="Arial" w:cs="Arial"/>
      <w:b w:val="0"/>
      <w:bCs w:val="0"/>
      <w:i w:val="0"/>
      <w:iCs w:val="0"/>
      <w:smallCaps w:val="0"/>
      <w:strike w:val="0"/>
      <w:color w:val="000000"/>
      <w:spacing w:val="0"/>
      <w:w w:val="200"/>
      <w:position w:val="0"/>
      <w:sz w:val="14"/>
      <w:szCs w:val="14"/>
      <w:u w:val="none"/>
      <w:shd w:val="clear" w:color="auto" w:fill="FFFFFF"/>
      <w:lang w:val="vi-VN"/>
    </w:rPr>
  </w:style>
  <w:style w:type="character" w:customStyle="1" w:styleId="Bodytext2Exact">
    <w:name w:val="Body text (2) Exact"/>
    <w:basedOn w:val="DefaultParagraphFont"/>
    <w:rsid w:val="00857FDD"/>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vi-VN"/>
    </w:rPr>
  </w:style>
  <w:style w:type="character" w:customStyle="1" w:styleId="Picturecaption3Exact">
    <w:name w:val="Picture caption (3) Exact"/>
    <w:basedOn w:val="DefaultParagraphFont"/>
    <w:link w:val="Picturecaption3"/>
    <w:rsid w:val="00857FDD"/>
    <w:rPr>
      <w:rFonts w:eastAsia="Times New Roman"/>
      <w:spacing w:val="2"/>
      <w:sz w:val="22"/>
      <w:shd w:val="clear" w:color="auto" w:fill="FFFFFF"/>
    </w:rPr>
  </w:style>
  <w:style w:type="paragraph" w:customStyle="1" w:styleId="Picturecaption3">
    <w:name w:val="Picture caption (3)"/>
    <w:basedOn w:val="Normal"/>
    <w:link w:val="Picturecaption3Exact"/>
    <w:rsid w:val="00857FDD"/>
    <w:pPr>
      <w:widowControl w:val="0"/>
      <w:shd w:val="clear" w:color="auto" w:fill="FFFFFF"/>
      <w:spacing w:line="0" w:lineRule="atLeast"/>
    </w:pPr>
    <w:rPr>
      <w:rFonts w:asciiTheme="minorHAnsi" w:hAnsiTheme="minorHAnsi" w:cstheme="minorBidi"/>
      <w:spacing w:val="2"/>
      <w:sz w:val="22"/>
      <w:szCs w:val="22"/>
    </w:rPr>
  </w:style>
  <w:style w:type="character" w:customStyle="1" w:styleId="Heading20">
    <w:name w:val="Heading #2_"/>
    <w:basedOn w:val="DefaultParagraphFont"/>
    <w:link w:val="Heading21"/>
    <w:rsid w:val="00857FDD"/>
    <w:rPr>
      <w:rFonts w:eastAsia="Times New Roman"/>
      <w:sz w:val="26"/>
      <w:szCs w:val="26"/>
      <w:shd w:val="clear" w:color="auto" w:fill="FFFFFF"/>
    </w:rPr>
  </w:style>
  <w:style w:type="paragraph" w:customStyle="1" w:styleId="Heading21">
    <w:name w:val="Heading #2"/>
    <w:basedOn w:val="Normal"/>
    <w:link w:val="Heading20"/>
    <w:rsid w:val="00857FDD"/>
    <w:pPr>
      <w:widowControl w:val="0"/>
      <w:shd w:val="clear" w:color="auto" w:fill="FFFFFF"/>
      <w:spacing w:after="120" w:line="0" w:lineRule="atLeast"/>
      <w:jc w:val="center"/>
      <w:outlineLvl w:val="1"/>
    </w:pPr>
    <w:rPr>
      <w:rFonts w:asciiTheme="minorHAnsi" w:hAnsiTheme="minorHAnsi" w:cstheme="minorBidi"/>
      <w:sz w:val="26"/>
      <w:szCs w:val="26"/>
    </w:rPr>
  </w:style>
  <w:style w:type="character" w:customStyle="1" w:styleId="CommentTextChar">
    <w:name w:val="Comment Text Char"/>
    <w:basedOn w:val="DefaultParagraphFont"/>
    <w:link w:val="CommentText"/>
    <w:uiPriority w:val="99"/>
    <w:semiHidden/>
    <w:rsid w:val="00857FDD"/>
    <w:rPr>
      <w:rFonts w:cs="Times New Roman"/>
      <w:sz w:val="20"/>
      <w:szCs w:val="20"/>
    </w:rPr>
  </w:style>
  <w:style w:type="paragraph" w:styleId="CommentText">
    <w:name w:val="annotation text"/>
    <w:basedOn w:val="Normal"/>
    <w:link w:val="CommentTextChar"/>
    <w:uiPriority w:val="99"/>
    <w:semiHidden/>
    <w:unhideWhenUsed/>
    <w:rsid w:val="00857FDD"/>
    <w:rPr>
      <w:rFonts w:asciiTheme="minorHAnsi" w:eastAsiaTheme="minorHAnsi" w:hAnsiTheme="minorHAnsi"/>
      <w:sz w:val="20"/>
      <w:szCs w:val="20"/>
    </w:rPr>
  </w:style>
  <w:style w:type="character" w:customStyle="1" w:styleId="CommentTextChar1">
    <w:name w:val="Comment Text Char1"/>
    <w:basedOn w:val="DefaultParagraphFont"/>
    <w:uiPriority w:val="99"/>
    <w:semiHidden/>
    <w:rsid w:val="00857FD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57FDD"/>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857FDD"/>
    <w:rPr>
      <w:b/>
      <w:bCs/>
    </w:rPr>
  </w:style>
  <w:style w:type="character" w:customStyle="1" w:styleId="CommentSubjectChar1">
    <w:name w:val="Comment Subject Char1"/>
    <w:basedOn w:val="CommentTextChar1"/>
    <w:uiPriority w:val="99"/>
    <w:semiHidden/>
    <w:rsid w:val="00857FDD"/>
    <w:rPr>
      <w:rFonts w:ascii="Times New Roman" w:eastAsia="Times New Roman" w:hAnsi="Times New Roman" w:cs="Times New Roman"/>
      <w:b/>
      <w:bCs/>
      <w:sz w:val="20"/>
      <w:szCs w:val="20"/>
    </w:rPr>
  </w:style>
  <w:style w:type="character" w:customStyle="1" w:styleId="Bodytext21">
    <w:name w:val="Body text (2)_"/>
    <w:basedOn w:val="DefaultParagraphFont"/>
    <w:link w:val="Bodytext22"/>
    <w:rsid w:val="00857FDD"/>
    <w:rPr>
      <w:rFonts w:eastAsia="Times New Roman"/>
      <w:sz w:val="26"/>
      <w:szCs w:val="26"/>
      <w:shd w:val="clear" w:color="auto" w:fill="FFFFFF"/>
    </w:rPr>
  </w:style>
  <w:style w:type="paragraph" w:customStyle="1" w:styleId="Bodytext22">
    <w:name w:val="Body text (2)"/>
    <w:basedOn w:val="Normal"/>
    <w:link w:val="Bodytext21"/>
    <w:rsid w:val="00857FDD"/>
    <w:pPr>
      <w:widowControl w:val="0"/>
      <w:shd w:val="clear" w:color="auto" w:fill="FFFFFF"/>
      <w:spacing w:before="300" w:line="324" w:lineRule="exact"/>
      <w:jc w:val="both"/>
    </w:pPr>
    <w:rPr>
      <w:rFonts w:asciiTheme="minorHAnsi" w:hAnsiTheme="minorHAnsi" w:cstheme="minorBidi"/>
      <w:sz w:val="26"/>
      <w:szCs w:val="26"/>
    </w:rPr>
  </w:style>
  <w:style w:type="character" w:customStyle="1" w:styleId="Bodytext2Bold">
    <w:name w:val="Body text (2) + Bold"/>
    <w:basedOn w:val="Bodytext21"/>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1"/>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Spacing 0 pt"/>
    <w:basedOn w:val="Bodytext21"/>
    <w:rsid w:val="00857FD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paragraph" w:styleId="BodyTextIndent3">
    <w:name w:val="Body Text Indent 3"/>
    <w:basedOn w:val="Normal"/>
    <w:link w:val="BodyTextIndent3Char"/>
    <w:uiPriority w:val="99"/>
    <w:unhideWhenUsed/>
    <w:rsid w:val="00857FDD"/>
    <w:pPr>
      <w:spacing w:after="120"/>
      <w:ind w:left="283"/>
    </w:pPr>
    <w:rPr>
      <w:sz w:val="16"/>
      <w:szCs w:val="16"/>
    </w:rPr>
  </w:style>
  <w:style w:type="character" w:customStyle="1" w:styleId="BodyTextIndent3Char">
    <w:name w:val="Body Text Indent 3 Char"/>
    <w:basedOn w:val="DefaultParagraphFont"/>
    <w:link w:val="BodyTextIndent3"/>
    <w:uiPriority w:val="99"/>
    <w:rsid w:val="00857FDD"/>
    <w:rPr>
      <w:rFonts w:ascii="Times New Roman" w:eastAsia="Times New Roman" w:hAnsi="Times New Roman" w:cs="Times New Roman"/>
      <w:sz w:val="16"/>
      <w:szCs w:val="16"/>
    </w:rPr>
  </w:style>
  <w:style w:type="character" w:customStyle="1" w:styleId="Vnbnnidung6">
    <w:name w:val="Văn bản nội dung (6)_"/>
    <w:link w:val="Vnbnnidung60"/>
    <w:rsid w:val="0068373B"/>
    <w:rPr>
      <w:rFonts w:eastAsia="Times New Roman"/>
      <w:b/>
      <w:bCs/>
      <w:szCs w:val="28"/>
      <w:shd w:val="clear" w:color="auto" w:fill="FFFFFF"/>
    </w:rPr>
  </w:style>
  <w:style w:type="paragraph" w:customStyle="1" w:styleId="Vnbnnidung60">
    <w:name w:val="Văn bản nội dung (6)"/>
    <w:basedOn w:val="Normal"/>
    <w:link w:val="Vnbnnidung6"/>
    <w:rsid w:val="0068373B"/>
    <w:pPr>
      <w:widowControl w:val="0"/>
      <w:shd w:val="clear" w:color="auto" w:fill="FFFFFF"/>
      <w:spacing w:before="60" w:after="120" w:line="0" w:lineRule="atLeast"/>
      <w:jc w:val="both"/>
    </w:pPr>
    <w:rPr>
      <w:rFonts w:asciiTheme="minorHAnsi" w:hAnsiTheme="minorHAnsi" w:cstheme="minorBidi"/>
      <w:b/>
      <w:bCs/>
      <w:szCs w:val="28"/>
    </w:rPr>
  </w:style>
  <w:style w:type="character" w:customStyle="1" w:styleId="fontstyle01">
    <w:name w:val="fontstyle01"/>
    <w:basedOn w:val="DefaultParagraphFont"/>
    <w:rsid w:val="00F86D9D"/>
    <w:rPr>
      <w:rFonts w:ascii="Times New Roman" w:hAnsi="Times New Roman" w:cs="Times New Roman" w:hint="default"/>
      <w:b w:val="0"/>
      <w:bCs w:val="0"/>
      <w:i w:val="0"/>
      <w:iCs w:val="0"/>
      <w:color w:val="000000"/>
      <w:sz w:val="28"/>
      <w:szCs w:val="28"/>
    </w:rPr>
  </w:style>
  <w:style w:type="paragraph" w:customStyle="1" w:styleId="CharChar2">
    <w:name w:val="Char Char2"/>
    <w:basedOn w:val="Normal"/>
    <w:next w:val="Normal"/>
    <w:autoRedefine/>
    <w:semiHidden/>
    <w:rsid w:val="00403665"/>
    <w:pPr>
      <w:spacing w:before="120" w:after="120" w:line="312" w:lineRule="auto"/>
    </w:pPr>
    <w:rPr>
      <w:rFonts w:ascii=".VnTime" w:eastAsia=".VnTime" w:hAnsi=".VnTime"/>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DD"/>
    <w:rPr>
      <w:szCs w:val="24"/>
    </w:rPr>
  </w:style>
  <w:style w:type="paragraph" w:styleId="Heading1">
    <w:name w:val="heading 1"/>
    <w:basedOn w:val="Normal"/>
    <w:next w:val="Normal"/>
    <w:link w:val="Heading1Char"/>
    <w:qFormat/>
    <w:rsid w:val="00857FDD"/>
    <w:pPr>
      <w:keepNext/>
      <w:outlineLvl w:val="0"/>
    </w:pPr>
    <w:rPr>
      <w:rFonts w:ascii=".VnTime" w:eastAsiaTheme="minorHAnsi" w:hAnsi=".VnTime"/>
      <w:color w:val="0000FF"/>
      <w:szCs w:val="20"/>
    </w:rPr>
  </w:style>
  <w:style w:type="paragraph" w:styleId="Heading2">
    <w:name w:val="heading 2"/>
    <w:basedOn w:val="Normal"/>
    <w:next w:val="Normal"/>
    <w:link w:val="Heading2Char"/>
    <w:qFormat/>
    <w:rsid w:val="00857FDD"/>
    <w:pPr>
      <w:keepNext/>
      <w:spacing w:before="240" w:after="60"/>
      <w:outlineLvl w:val="1"/>
    </w:pPr>
    <w:rPr>
      <w:rFonts w:ascii="Arial" w:hAnsi="Arial" w:cs="Arial"/>
      <w:b/>
      <w:bCs/>
      <w:i/>
      <w:iCs/>
      <w:szCs w:val="28"/>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link w:val="Heading5Char"/>
    <w:qFormat/>
    <w:rsid w:val="00857FDD"/>
    <w:pPr>
      <w:keepNext/>
      <w:jc w:val="center"/>
      <w:outlineLvl w:val="4"/>
    </w:pPr>
    <w:rPr>
      <w:b/>
      <w:bCs/>
      <w:sz w:val="24"/>
      <w:szCs w:val="26"/>
    </w:rPr>
  </w:style>
  <w:style w:type="paragraph" w:styleId="Heading6">
    <w:name w:val="heading 6"/>
    <w:basedOn w:val="Normal"/>
    <w:next w:val="Normal"/>
    <w:link w:val="Heading6Char"/>
    <w:qFormat/>
    <w:rsid w:val="00857FD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7FDD"/>
    <w:pPr>
      <w:spacing w:before="240" w:after="60"/>
      <w:jc w:val="center"/>
      <w:outlineLvl w:val="0"/>
    </w:pPr>
    <w:rPr>
      <w:rFonts w:ascii="Arial" w:eastAsiaTheme="minorHAnsi" w:hAnsi="Arial" w:cs="Arial"/>
      <w:b/>
      <w:bCs/>
      <w:color w:val="0000FF"/>
      <w:kern w:val="28"/>
      <w:sz w:val="32"/>
      <w:szCs w:val="32"/>
    </w:rPr>
  </w:style>
  <w:style w:type="character" w:customStyle="1" w:styleId="Heading1Char">
    <w:name w:val="Heading 1 Char"/>
    <w:basedOn w:val="DefaultParagraphFont"/>
    <w:link w:val="Heading1"/>
    <w:rsid w:val="00857FDD"/>
    <w:rPr>
      <w:rFonts w:ascii=".VnTime" w:hAnsi=".VnTime" w:cs="Times New Roman"/>
      <w:color w:val="0000FF"/>
      <w:szCs w:val="20"/>
    </w:rPr>
  </w:style>
  <w:style w:type="character" w:customStyle="1" w:styleId="Heading2Char">
    <w:name w:val="Heading 2 Char"/>
    <w:basedOn w:val="DefaultParagraphFont"/>
    <w:link w:val="Heading2"/>
    <w:rsid w:val="00857FDD"/>
    <w:rPr>
      <w:rFonts w:ascii="Arial" w:eastAsia="Times New Roman" w:hAnsi="Arial" w:cs="Arial"/>
      <w:b/>
      <w:bCs/>
      <w:i/>
      <w:iCs/>
      <w:szCs w:val="28"/>
    </w:rPr>
  </w:style>
  <w:style w:type="character" w:customStyle="1" w:styleId="Heading5Char">
    <w:name w:val="Heading 5 Char"/>
    <w:basedOn w:val="DefaultParagraphFont"/>
    <w:link w:val="Heading5"/>
    <w:rsid w:val="00857FDD"/>
    <w:rPr>
      <w:rFonts w:ascii="Times New Roman" w:eastAsia="Times New Roman" w:hAnsi="Times New Roman" w:cs="Times New Roman"/>
      <w:b/>
      <w:bCs/>
      <w:sz w:val="24"/>
      <w:szCs w:val="26"/>
    </w:rPr>
  </w:style>
  <w:style w:type="character" w:customStyle="1" w:styleId="Heading6Char">
    <w:name w:val="Heading 6 Char"/>
    <w:basedOn w:val="DefaultParagraphFont"/>
    <w:link w:val="Heading6"/>
    <w:rsid w:val="00857FDD"/>
    <w:rPr>
      <w:rFonts w:ascii="Times New Roman" w:eastAsia="Times New Roman" w:hAnsi="Times New Roman" w:cs="Times New Roman"/>
      <w:b/>
      <w:bCs/>
      <w:sz w:val="22"/>
    </w:rPr>
  </w:style>
  <w:style w:type="paragraph" w:styleId="BodyTextIndent">
    <w:name w:val="Body Text Indent"/>
    <w:basedOn w:val="Normal"/>
    <w:link w:val="BodyTextIndentChar"/>
    <w:rsid w:val="00857FDD"/>
    <w:pPr>
      <w:ind w:firstLine="498"/>
      <w:jc w:val="both"/>
    </w:pPr>
    <w:rPr>
      <w:rFonts w:ascii=".VnTime" w:hAnsi=".VnTime"/>
      <w:sz w:val="24"/>
      <w:szCs w:val="20"/>
    </w:rPr>
  </w:style>
  <w:style w:type="character" w:customStyle="1" w:styleId="BodyTextIndentChar">
    <w:name w:val="Body Text Indent Char"/>
    <w:basedOn w:val="DefaultParagraphFont"/>
    <w:link w:val="BodyTextIndent"/>
    <w:rsid w:val="00857FDD"/>
    <w:rPr>
      <w:rFonts w:ascii=".VnTime" w:eastAsia="Times New Roman" w:hAnsi=".VnTime" w:cs="Times New Roman"/>
      <w:sz w:val="24"/>
      <w:szCs w:val="20"/>
    </w:rPr>
  </w:style>
  <w:style w:type="paragraph" w:styleId="BodyText2">
    <w:name w:val="Body Text 2"/>
    <w:basedOn w:val="Normal"/>
    <w:link w:val="BodyText2Char"/>
    <w:rsid w:val="00857FDD"/>
    <w:pPr>
      <w:spacing w:after="120" w:line="480" w:lineRule="auto"/>
    </w:pPr>
  </w:style>
  <w:style w:type="character" w:customStyle="1" w:styleId="BodyText2Char">
    <w:name w:val="Body Text 2 Char"/>
    <w:basedOn w:val="DefaultParagraphFont"/>
    <w:link w:val="BodyText2"/>
    <w:rsid w:val="00857FDD"/>
    <w:rPr>
      <w:rFonts w:ascii="Times New Roman" w:eastAsia="Times New Roman" w:hAnsi="Times New Roman" w:cs="Times New Roman"/>
      <w:szCs w:val="24"/>
    </w:rPr>
  </w:style>
  <w:style w:type="paragraph" w:styleId="BodyText">
    <w:name w:val="Body Text"/>
    <w:basedOn w:val="Normal"/>
    <w:link w:val="BodyTextChar"/>
    <w:rsid w:val="00857FDD"/>
    <w:pPr>
      <w:spacing w:after="120"/>
    </w:pPr>
  </w:style>
  <w:style w:type="character" w:customStyle="1" w:styleId="BodyTextChar">
    <w:name w:val="Body Text Char"/>
    <w:basedOn w:val="DefaultParagraphFont"/>
    <w:link w:val="BodyText"/>
    <w:rsid w:val="00857FDD"/>
    <w:rPr>
      <w:rFonts w:ascii="Times New Roman" w:eastAsia="Times New Roman" w:hAnsi="Times New Roman" w:cs="Times New Roman"/>
      <w:szCs w:val="24"/>
    </w:rPr>
  </w:style>
  <w:style w:type="paragraph" w:styleId="Footer">
    <w:name w:val="footer"/>
    <w:basedOn w:val="Normal"/>
    <w:link w:val="FooterChar"/>
    <w:uiPriority w:val="99"/>
    <w:rsid w:val="00857FDD"/>
    <w:pPr>
      <w:tabs>
        <w:tab w:val="center" w:pos="4320"/>
        <w:tab w:val="right" w:pos="8640"/>
      </w:tabs>
    </w:pPr>
  </w:style>
  <w:style w:type="character" w:customStyle="1" w:styleId="FooterChar">
    <w:name w:val="Footer Char"/>
    <w:basedOn w:val="DefaultParagraphFont"/>
    <w:link w:val="Footer"/>
    <w:uiPriority w:val="99"/>
    <w:rsid w:val="00857FDD"/>
    <w:rPr>
      <w:rFonts w:ascii="Times New Roman" w:eastAsia="Times New Roman" w:hAnsi="Times New Roman" w:cs="Times New Roman"/>
      <w:szCs w:val="24"/>
    </w:rPr>
  </w:style>
  <w:style w:type="character" w:styleId="PageNumber">
    <w:name w:val="page number"/>
    <w:basedOn w:val="DefaultParagraphFont"/>
    <w:rsid w:val="00857FDD"/>
  </w:style>
  <w:style w:type="paragraph" w:styleId="ListParagraph">
    <w:name w:val="List Paragraph"/>
    <w:basedOn w:val="Normal"/>
    <w:uiPriority w:val="34"/>
    <w:qFormat/>
    <w:rsid w:val="00857FDD"/>
    <w:pPr>
      <w:ind w:left="720"/>
      <w:contextualSpacing/>
    </w:p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57FDD"/>
    <w:pPr>
      <w:pageBreakBefore/>
      <w:spacing w:before="100" w:beforeAutospacing="1" w:after="100" w:afterAutospacing="1"/>
      <w:jc w:val="both"/>
    </w:pPr>
    <w:rPr>
      <w:rFonts w:ascii="Tahoma" w:hAnsi="Tahoma"/>
      <w:sz w:val="20"/>
      <w:szCs w:val="20"/>
    </w:rPr>
  </w:style>
  <w:style w:type="character" w:customStyle="1" w:styleId="Vnbnnidung">
    <w:name w:val="Văn bản nội dung_"/>
    <w:link w:val="Vnbnnidung0"/>
    <w:rsid w:val="00857FDD"/>
    <w:rPr>
      <w:rFonts w:eastAsia="Times New Roman"/>
      <w:szCs w:val="28"/>
      <w:shd w:val="clear" w:color="auto" w:fill="FFFFFF"/>
    </w:rPr>
  </w:style>
  <w:style w:type="paragraph" w:customStyle="1" w:styleId="Vnbnnidung0">
    <w:name w:val="Văn bản nội dung"/>
    <w:basedOn w:val="Normal"/>
    <w:link w:val="Vnbnnidung"/>
    <w:rsid w:val="00857FDD"/>
    <w:pPr>
      <w:widowControl w:val="0"/>
      <w:shd w:val="clear" w:color="auto" w:fill="FFFFFF"/>
      <w:spacing w:line="0" w:lineRule="atLeast"/>
    </w:pPr>
    <w:rPr>
      <w:rFonts w:asciiTheme="minorHAnsi" w:hAnsiTheme="minorHAnsi" w:cstheme="minorBidi"/>
      <w:szCs w:val="28"/>
    </w:rPr>
  </w:style>
  <w:style w:type="paragraph" w:styleId="NormalWeb">
    <w:name w:val="Normal (Web)"/>
    <w:basedOn w:val="Normal"/>
    <w:uiPriority w:val="99"/>
    <w:rsid w:val="00857FDD"/>
    <w:pPr>
      <w:spacing w:before="100" w:beforeAutospacing="1" w:after="100" w:afterAutospacing="1"/>
    </w:pPr>
    <w:rPr>
      <w:sz w:val="24"/>
    </w:rPr>
  </w:style>
  <w:style w:type="paragraph" w:styleId="Header">
    <w:name w:val="header"/>
    <w:basedOn w:val="Normal"/>
    <w:link w:val="HeaderChar"/>
    <w:uiPriority w:val="99"/>
    <w:unhideWhenUsed/>
    <w:rsid w:val="00857FDD"/>
    <w:pPr>
      <w:tabs>
        <w:tab w:val="center" w:pos="4680"/>
        <w:tab w:val="right" w:pos="9360"/>
      </w:tabs>
    </w:pPr>
  </w:style>
  <w:style w:type="character" w:customStyle="1" w:styleId="HeaderChar">
    <w:name w:val="Header Char"/>
    <w:basedOn w:val="DefaultParagraphFont"/>
    <w:link w:val="Header"/>
    <w:uiPriority w:val="99"/>
    <w:rsid w:val="00857FDD"/>
    <w:rPr>
      <w:rFonts w:ascii="Times New Roman" w:eastAsia="Times New Roman" w:hAnsi="Times New Roman" w:cs="Times New Roman"/>
      <w:szCs w:val="24"/>
    </w:rPr>
  </w:style>
  <w:style w:type="character" w:customStyle="1" w:styleId="Bodytext0">
    <w:name w:val="Body text_"/>
    <w:link w:val="BodyText1"/>
    <w:rsid w:val="00857FDD"/>
    <w:rPr>
      <w:sz w:val="27"/>
      <w:szCs w:val="27"/>
      <w:shd w:val="clear" w:color="auto" w:fill="FFFFFF"/>
    </w:rPr>
  </w:style>
  <w:style w:type="paragraph" w:customStyle="1" w:styleId="BodyText1">
    <w:name w:val="Body Text1"/>
    <w:basedOn w:val="Normal"/>
    <w:link w:val="Bodytext0"/>
    <w:rsid w:val="00857FDD"/>
    <w:pPr>
      <w:widowControl w:val="0"/>
      <w:shd w:val="clear" w:color="auto" w:fill="FFFFFF"/>
      <w:spacing w:before="540" w:after="60" w:line="384" w:lineRule="exact"/>
      <w:ind w:hanging="1740"/>
      <w:jc w:val="both"/>
    </w:pPr>
    <w:rPr>
      <w:rFonts w:asciiTheme="minorHAnsi" w:eastAsiaTheme="minorHAnsi" w:hAnsiTheme="minorHAnsi" w:cstheme="minorBidi"/>
      <w:sz w:val="27"/>
      <w:szCs w:val="27"/>
    </w:rPr>
  </w:style>
  <w:style w:type="paragraph" w:styleId="BalloonText">
    <w:name w:val="Balloon Text"/>
    <w:basedOn w:val="Normal"/>
    <w:link w:val="BalloonTextChar"/>
    <w:unhideWhenUsed/>
    <w:rsid w:val="00857FDD"/>
    <w:rPr>
      <w:rFonts w:ascii="Tahoma" w:hAnsi="Tahoma" w:cs="Tahoma"/>
      <w:sz w:val="16"/>
      <w:szCs w:val="16"/>
    </w:rPr>
  </w:style>
  <w:style w:type="character" w:customStyle="1" w:styleId="BalloonTextChar">
    <w:name w:val="Balloon Text Char"/>
    <w:basedOn w:val="DefaultParagraphFont"/>
    <w:link w:val="BalloonText"/>
    <w:rsid w:val="00857FDD"/>
    <w:rPr>
      <w:rFonts w:ascii="Tahoma" w:eastAsia="Times New Roman" w:hAnsi="Tahoma" w:cs="Tahoma"/>
      <w:sz w:val="16"/>
      <w:szCs w:val="16"/>
    </w:rPr>
  </w:style>
  <w:style w:type="character" w:styleId="Hyperlink">
    <w:name w:val="Hyperlink"/>
    <w:uiPriority w:val="99"/>
    <w:rsid w:val="00857FDD"/>
    <w:rPr>
      <w:color w:val="0000FF"/>
      <w:u w:val="single"/>
    </w:rPr>
  </w:style>
  <w:style w:type="paragraph" w:customStyle="1" w:styleId="CharChar1CharCharCharCharCharCharChar">
    <w:name w:val="Char Char1 Char Char Char Char Char Char Char"/>
    <w:basedOn w:val="Normal"/>
    <w:rsid w:val="00857FDD"/>
    <w:pPr>
      <w:spacing w:after="160" w:line="240" w:lineRule="exact"/>
    </w:pPr>
    <w:rPr>
      <w:rFonts w:ascii="Verdana" w:eastAsiaTheme="minorHAnsi" w:hAnsi="Verdana"/>
      <w:sz w:val="20"/>
      <w:szCs w:val="20"/>
    </w:rPr>
  </w:style>
  <w:style w:type="paragraph" w:customStyle="1" w:styleId="AAABODY">
    <w:name w:val="AAA_BODY"/>
    <w:basedOn w:val="Normal"/>
    <w:link w:val="AAABODYChar"/>
    <w:rsid w:val="00857FDD"/>
    <w:pPr>
      <w:spacing w:before="80" w:after="80" w:line="269" w:lineRule="auto"/>
      <w:ind w:firstLine="567"/>
      <w:jc w:val="both"/>
    </w:pPr>
    <w:rPr>
      <w:rFonts w:ascii=".VnTime" w:eastAsiaTheme="minorHAnsi" w:hAnsi=".VnTime"/>
      <w:color w:val="000000"/>
      <w:szCs w:val="28"/>
      <w:lang w:val="fr-FR"/>
    </w:rPr>
  </w:style>
  <w:style w:type="character" w:customStyle="1" w:styleId="AAABODYChar">
    <w:name w:val="AAA_BODY Char"/>
    <w:link w:val="AAABODY"/>
    <w:rsid w:val="00857FDD"/>
    <w:rPr>
      <w:rFonts w:ascii=".VnTime" w:hAnsi=".VnTime" w:cs="Times New Roman"/>
      <w:color w:val="000000"/>
      <w:szCs w:val="28"/>
      <w:lang w:val="fr-FR"/>
    </w:rPr>
  </w:style>
  <w:style w:type="character" w:customStyle="1" w:styleId="TitleChar">
    <w:name w:val="Title Char"/>
    <w:basedOn w:val="DefaultParagraphFont"/>
    <w:link w:val="Title"/>
    <w:rsid w:val="00857FDD"/>
    <w:rPr>
      <w:rFonts w:ascii="Arial" w:hAnsi="Arial" w:cs="Arial"/>
      <w:b/>
      <w:bCs/>
      <w:color w:val="0000FF"/>
      <w:kern w:val="28"/>
      <w:sz w:val="32"/>
      <w:szCs w:val="32"/>
    </w:rPr>
  </w:style>
  <w:style w:type="character" w:customStyle="1" w:styleId="Bodytext12pt">
    <w:name w:val="Body text + 12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rPr>
  </w:style>
  <w:style w:type="paragraph" w:customStyle="1" w:styleId="BodyText20">
    <w:name w:val="Body Text2"/>
    <w:basedOn w:val="Normal"/>
    <w:rsid w:val="00857FDD"/>
    <w:pPr>
      <w:widowControl w:val="0"/>
      <w:shd w:val="clear" w:color="auto" w:fill="FFFFFF"/>
      <w:spacing w:before="480" w:after="600" w:line="0" w:lineRule="atLeast"/>
      <w:jc w:val="center"/>
    </w:pPr>
    <w:rPr>
      <w:rFonts w:eastAsiaTheme="minorHAnsi"/>
      <w:color w:val="000000"/>
      <w:sz w:val="26"/>
      <w:szCs w:val="26"/>
      <w:lang w:val="vi-VN"/>
    </w:rPr>
  </w:style>
  <w:style w:type="character" w:customStyle="1" w:styleId="Bodytext10">
    <w:name w:val="Body text + 10"/>
    <w:aliases w:val="5 pt,Bold,Body text + 11,Body text + 9,Body text (2) + 9,Body text (2) + 5,Scale 150%,Body text (2) + 10,Body text (2) + Lucida Sans Unicode,5"/>
    <w:basedOn w:val="Bodytext0"/>
    <w:rsid w:val="00857FD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vi-VN"/>
    </w:rPr>
  </w:style>
  <w:style w:type="character" w:customStyle="1" w:styleId="Tablecaption2">
    <w:name w:val="Table caption (2)_"/>
    <w:basedOn w:val="DefaultParagraphFont"/>
    <w:link w:val="Tablecaption20"/>
    <w:rsid w:val="00857FDD"/>
    <w:rPr>
      <w:rFonts w:eastAsia="Times New Roman"/>
      <w:b/>
      <w:bCs/>
      <w:sz w:val="26"/>
      <w:szCs w:val="26"/>
      <w:shd w:val="clear" w:color="auto" w:fill="FFFFFF"/>
    </w:rPr>
  </w:style>
  <w:style w:type="paragraph" w:customStyle="1" w:styleId="Tablecaption20">
    <w:name w:val="Table caption (2)"/>
    <w:basedOn w:val="Normal"/>
    <w:link w:val="Tablecaption2"/>
    <w:rsid w:val="00857FDD"/>
    <w:pPr>
      <w:widowControl w:val="0"/>
      <w:shd w:val="clear" w:color="auto" w:fill="FFFFFF"/>
      <w:spacing w:before="60" w:after="120" w:line="0" w:lineRule="atLeast"/>
      <w:jc w:val="both"/>
    </w:pPr>
    <w:rPr>
      <w:rFonts w:asciiTheme="minorHAnsi" w:hAnsiTheme="minorHAnsi" w:cstheme="minorBidi"/>
      <w:b/>
      <w:bCs/>
      <w:sz w:val="26"/>
      <w:szCs w:val="26"/>
    </w:rPr>
  </w:style>
  <w:style w:type="character" w:customStyle="1" w:styleId="Tablecaption2NotBold">
    <w:name w:val="Table caption (2) + Not Bold"/>
    <w:basedOn w:val="Tablecaption2"/>
    <w:rsid w:val="00857FDD"/>
    <w:rPr>
      <w:rFonts w:eastAsia="Times New Roman"/>
      <w:b/>
      <w:bCs/>
      <w:color w:val="000000"/>
      <w:spacing w:val="0"/>
      <w:w w:val="100"/>
      <w:position w:val="0"/>
      <w:sz w:val="26"/>
      <w:szCs w:val="26"/>
      <w:shd w:val="clear" w:color="auto" w:fill="FFFFFF"/>
      <w:lang w:val="vi-VN"/>
    </w:rPr>
  </w:style>
  <w:style w:type="character" w:customStyle="1" w:styleId="Tablecaption">
    <w:name w:val="Table caption_"/>
    <w:basedOn w:val="DefaultParagraphFont"/>
    <w:link w:val="Tablecaption0"/>
    <w:rsid w:val="00857FDD"/>
    <w:rPr>
      <w:rFonts w:eastAsia="Times New Roman"/>
      <w:sz w:val="26"/>
      <w:szCs w:val="26"/>
      <w:shd w:val="clear" w:color="auto" w:fill="FFFFFF"/>
    </w:rPr>
  </w:style>
  <w:style w:type="paragraph" w:customStyle="1" w:styleId="Tablecaption0">
    <w:name w:val="Table caption"/>
    <w:basedOn w:val="Normal"/>
    <w:link w:val="Tablecaption"/>
    <w:rsid w:val="00857FDD"/>
    <w:pPr>
      <w:widowControl w:val="0"/>
      <w:shd w:val="clear" w:color="auto" w:fill="FFFFFF"/>
      <w:spacing w:line="0" w:lineRule="atLeast"/>
      <w:ind w:hanging="340"/>
    </w:pPr>
    <w:rPr>
      <w:rFonts w:asciiTheme="minorHAnsi" w:hAnsiTheme="minorHAnsi" w:cstheme="minorBidi"/>
      <w:sz w:val="26"/>
      <w:szCs w:val="26"/>
    </w:rPr>
  </w:style>
  <w:style w:type="character" w:customStyle="1" w:styleId="Bodytext10pt">
    <w:name w:val="Body text + 10 pt"/>
    <w:basedOn w:val="Bodytext0"/>
    <w:rsid w:val="00857FD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vi-VN"/>
    </w:rPr>
  </w:style>
  <w:style w:type="character" w:customStyle="1" w:styleId="BodytextItalic">
    <w:name w:val="Body text + Italic"/>
    <w:basedOn w:val="Bodytext0"/>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Bold">
    <w:name w:val="Body text + Bold"/>
    <w:basedOn w:val="Bodytext0"/>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paragraph" w:customStyle="1" w:styleId="CharCharChar">
    <w:name w:val="Char Char Char"/>
    <w:basedOn w:val="Normal"/>
    <w:rsid w:val="00857FDD"/>
    <w:pPr>
      <w:spacing w:after="160" w:line="240" w:lineRule="exact"/>
    </w:pPr>
    <w:rPr>
      <w:rFonts w:ascii="Tahoma" w:eastAsiaTheme="minorHAnsi" w:hAnsi="Tahoma" w:cs="Tahoma"/>
      <w:sz w:val="20"/>
      <w:szCs w:val="20"/>
    </w:rPr>
  </w:style>
  <w:style w:type="character" w:customStyle="1" w:styleId="Bodytext3">
    <w:name w:val="Body text (3)_"/>
    <w:basedOn w:val="DefaultParagraphFont"/>
    <w:link w:val="Bodytext30"/>
    <w:rsid w:val="00857FDD"/>
    <w:rPr>
      <w:rFonts w:eastAsia="Times New Roman"/>
      <w:b/>
      <w:bCs/>
      <w:sz w:val="26"/>
      <w:szCs w:val="26"/>
      <w:shd w:val="clear" w:color="auto" w:fill="FFFFFF"/>
    </w:rPr>
  </w:style>
  <w:style w:type="paragraph" w:customStyle="1" w:styleId="Bodytext30">
    <w:name w:val="Body text (3)"/>
    <w:basedOn w:val="Normal"/>
    <w:link w:val="Bodytext3"/>
    <w:rsid w:val="00857FDD"/>
    <w:pPr>
      <w:widowControl w:val="0"/>
      <w:shd w:val="clear" w:color="auto" w:fill="FFFFFF"/>
      <w:spacing w:after="60" w:line="0" w:lineRule="atLeast"/>
      <w:ind w:hanging="320"/>
      <w:jc w:val="both"/>
    </w:pPr>
    <w:rPr>
      <w:rFonts w:asciiTheme="minorHAnsi" w:hAnsiTheme="minorHAnsi" w:cstheme="minorBidi"/>
      <w:b/>
      <w:bCs/>
      <w:sz w:val="26"/>
      <w:szCs w:val="26"/>
    </w:rPr>
  </w:style>
  <w:style w:type="character" w:customStyle="1" w:styleId="Bodytext3NotBold">
    <w:name w:val="Body text (3) + Not Bold"/>
    <w:aliases w:val="Italic"/>
    <w:basedOn w:val="Bodytext3"/>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Arial">
    <w:name w:val="Body text + Arial"/>
    <w:aliases w:val="7 pt,Scale 200%"/>
    <w:basedOn w:val="Bodytext0"/>
    <w:rsid w:val="00857FDD"/>
    <w:rPr>
      <w:rFonts w:ascii="Arial" w:eastAsia="Arial" w:hAnsi="Arial" w:cs="Arial"/>
      <w:b w:val="0"/>
      <w:bCs w:val="0"/>
      <w:i w:val="0"/>
      <w:iCs w:val="0"/>
      <w:smallCaps w:val="0"/>
      <w:strike w:val="0"/>
      <w:color w:val="000000"/>
      <w:spacing w:val="0"/>
      <w:w w:val="200"/>
      <w:position w:val="0"/>
      <w:sz w:val="14"/>
      <w:szCs w:val="14"/>
      <w:u w:val="none"/>
      <w:shd w:val="clear" w:color="auto" w:fill="FFFFFF"/>
      <w:lang w:val="vi-VN"/>
    </w:rPr>
  </w:style>
  <w:style w:type="character" w:customStyle="1" w:styleId="Bodytext2Exact">
    <w:name w:val="Body text (2) Exact"/>
    <w:basedOn w:val="DefaultParagraphFont"/>
    <w:rsid w:val="00857FDD"/>
    <w:rPr>
      <w:rFonts w:ascii="Times New Roman" w:eastAsia="Times New Roman" w:hAnsi="Times New Roman" w:cs="Times New Roman"/>
      <w:b w:val="0"/>
      <w:bCs w:val="0"/>
      <w:i w:val="0"/>
      <w:iCs w:val="0"/>
      <w:smallCaps w:val="0"/>
      <w:strike w:val="0"/>
      <w:color w:val="000000"/>
      <w:spacing w:val="2"/>
      <w:w w:val="100"/>
      <w:position w:val="0"/>
      <w:sz w:val="22"/>
      <w:szCs w:val="22"/>
      <w:u w:val="single"/>
      <w:lang w:val="vi-VN"/>
    </w:rPr>
  </w:style>
  <w:style w:type="character" w:customStyle="1" w:styleId="Picturecaption3Exact">
    <w:name w:val="Picture caption (3) Exact"/>
    <w:basedOn w:val="DefaultParagraphFont"/>
    <w:link w:val="Picturecaption3"/>
    <w:rsid w:val="00857FDD"/>
    <w:rPr>
      <w:rFonts w:eastAsia="Times New Roman"/>
      <w:spacing w:val="2"/>
      <w:sz w:val="22"/>
      <w:shd w:val="clear" w:color="auto" w:fill="FFFFFF"/>
    </w:rPr>
  </w:style>
  <w:style w:type="paragraph" w:customStyle="1" w:styleId="Picturecaption3">
    <w:name w:val="Picture caption (3)"/>
    <w:basedOn w:val="Normal"/>
    <w:link w:val="Picturecaption3Exact"/>
    <w:rsid w:val="00857FDD"/>
    <w:pPr>
      <w:widowControl w:val="0"/>
      <w:shd w:val="clear" w:color="auto" w:fill="FFFFFF"/>
      <w:spacing w:line="0" w:lineRule="atLeast"/>
    </w:pPr>
    <w:rPr>
      <w:rFonts w:asciiTheme="minorHAnsi" w:hAnsiTheme="minorHAnsi" w:cstheme="minorBidi"/>
      <w:spacing w:val="2"/>
      <w:sz w:val="22"/>
      <w:szCs w:val="22"/>
    </w:rPr>
  </w:style>
  <w:style w:type="character" w:customStyle="1" w:styleId="Heading20">
    <w:name w:val="Heading #2_"/>
    <w:basedOn w:val="DefaultParagraphFont"/>
    <w:link w:val="Heading21"/>
    <w:rsid w:val="00857FDD"/>
    <w:rPr>
      <w:rFonts w:eastAsia="Times New Roman"/>
      <w:sz w:val="26"/>
      <w:szCs w:val="26"/>
      <w:shd w:val="clear" w:color="auto" w:fill="FFFFFF"/>
    </w:rPr>
  </w:style>
  <w:style w:type="paragraph" w:customStyle="1" w:styleId="Heading21">
    <w:name w:val="Heading #2"/>
    <w:basedOn w:val="Normal"/>
    <w:link w:val="Heading20"/>
    <w:rsid w:val="00857FDD"/>
    <w:pPr>
      <w:widowControl w:val="0"/>
      <w:shd w:val="clear" w:color="auto" w:fill="FFFFFF"/>
      <w:spacing w:after="120" w:line="0" w:lineRule="atLeast"/>
      <w:jc w:val="center"/>
      <w:outlineLvl w:val="1"/>
    </w:pPr>
    <w:rPr>
      <w:rFonts w:asciiTheme="minorHAnsi" w:hAnsiTheme="minorHAnsi" w:cstheme="minorBidi"/>
      <w:sz w:val="26"/>
      <w:szCs w:val="26"/>
    </w:rPr>
  </w:style>
  <w:style w:type="character" w:customStyle="1" w:styleId="CommentTextChar">
    <w:name w:val="Comment Text Char"/>
    <w:basedOn w:val="DefaultParagraphFont"/>
    <w:link w:val="CommentText"/>
    <w:uiPriority w:val="99"/>
    <w:semiHidden/>
    <w:rsid w:val="00857FDD"/>
    <w:rPr>
      <w:rFonts w:cs="Times New Roman"/>
      <w:sz w:val="20"/>
      <w:szCs w:val="20"/>
    </w:rPr>
  </w:style>
  <w:style w:type="paragraph" w:styleId="CommentText">
    <w:name w:val="annotation text"/>
    <w:basedOn w:val="Normal"/>
    <w:link w:val="CommentTextChar"/>
    <w:uiPriority w:val="99"/>
    <w:semiHidden/>
    <w:unhideWhenUsed/>
    <w:rsid w:val="00857FDD"/>
    <w:rPr>
      <w:rFonts w:asciiTheme="minorHAnsi" w:eastAsiaTheme="minorHAnsi" w:hAnsiTheme="minorHAnsi"/>
      <w:sz w:val="20"/>
      <w:szCs w:val="20"/>
    </w:rPr>
  </w:style>
  <w:style w:type="character" w:customStyle="1" w:styleId="CommentTextChar1">
    <w:name w:val="Comment Text Char1"/>
    <w:basedOn w:val="DefaultParagraphFont"/>
    <w:uiPriority w:val="99"/>
    <w:semiHidden/>
    <w:rsid w:val="00857FD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857FDD"/>
    <w:rPr>
      <w:rFonts w:cs="Times New Roman"/>
      <w:b/>
      <w:bCs/>
      <w:sz w:val="20"/>
      <w:szCs w:val="20"/>
    </w:rPr>
  </w:style>
  <w:style w:type="paragraph" w:styleId="CommentSubject">
    <w:name w:val="annotation subject"/>
    <w:basedOn w:val="CommentText"/>
    <w:next w:val="CommentText"/>
    <w:link w:val="CommentSubjectChar"/>
    <w:uiPriority w:val="99"/>
    <w:semiHidden/>
    <w:unhideWhenUsed/>
    <w:rsid w:val="00857FDD"/>
    <w:rPr>
      <w:b/>
      <w:bCs/>
    </w:rPr>
  </w:style>
  <w:style w:type="character" w:customStyle="1" w:styleId="CommentSubjectChar1">
    <w:name w:val="Comment Subject Char1"/>
    <w:basedOn w:val="CommentTextChar1"/>
    <w:uiPriority w:val="99"/>
    <w:semiHidden/>
    <w:rsid w:val="00857FDD"/>
    <w:rPr>
      <w:rFonts w:ascii="Times New Roman" w:eastAsia="Times New Roman" w:hAnsi="Times New Roman" w:cs="Times New Roman"/>
      <w:b/>
      <w:bCs/>
      <w:sz w:val="20"/>
      <w:szCs w:val="20"/>
    </w:rPr>
  </w:style>
  <w:style w:type="character" w:customStyle="1" w:styleId="Bodytext21">
    <w:name w:val="Body text (2)_"/>
    <w:basedOn w:val="DefaultParagraphFont"/>
    <w:link w:val="Bodytext22"/>
    <w:rsid w:val="00857FDD"/>
    <w:rPr>
      <w:rFonts w:eastAsia="Times New Roman"/>
      <w:sz w:val="26"/>
      <w:szCs w:val="26"/>
      <w:shd w:val="clear" w:color="auto" w:fill="FFFFFF"/>
    </w:rPr>
  </w:style>
  <w:style w:type="paragraph" w:customStyle="1" w:styleId="Bodytext22">
    <w:name w:val="Body text (2)"/>
    <w:basedOn w:val="Normal"/>
    <w:link w:val="Bodytext21"/>
    <w:rsid w:val="00857FDD"/>
    <w:pPr>
      <w:widowControl w:val="0"/>
      <w:shd w:val="clear" w:color="auto" w:fill="FFFFFF"/>
      <w:spacing w:before="300" w:line="324" w:lineRule="exact"/>
      <w:jc w:val="both"/>
    </w:pPr>
    <w:rPr>
      <w:rFonts w:asciiTheme="minorHAnsi" w:hAnsiTheme="minorHAnsi" w:cstheme="minorBidi"/>
      <w:sz w:val="26"/>
      <w:szCs w:val="26"/>
    </w:rPr>
  </w:style>
  <w:style w:type="character" w:customStyle="1" w:styleId="Bodytext2Bold">
    <w:name w:val="Body text (2) + Bold"/>
    <w:basedOn w:val="Bodytext21"/>
    <w:rsid w:val="00857FD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Bodytext2Italic">
    <w:name w:val="Body text (2) + Italic"/>
    <w:basedOn w:val="Bodytext21"/>
    <w:rsid w:val="00857FD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9pt">
    <w:name w:val="Body text (2) + 9 pt"/>
    <w:aliases w:val="Spacing 0 pt"/>
    <w:basedOn w:val="Bodytext21"/>
    <w:rsid w:val="00857FD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vi-VN" w:eastAsia="vi-VN" w:bidi="vi-VN"/>
    </w:rPr>
  </w:style>
  <w:style w:type="paragraph" w:styleId="BodyTextIndent3">
    <w:name w:val="Body Text Indent 3"/>
    <w:basedOn w:val="Normal"/>
    <w:link w:val="BodyTextIndent3Char"/>
    <w:uiPriority w:val="99"/>
    <w:unhideWhenUsed/>
    <w:rsid w:val="00857FDD"/>
    <w:pPr>
      <w:spacing w:after="120"/>
      <w:ind w:left="283"/>
    </w:pPr>
    <w:rPr>
      <w:sz w:val="16"/>
      <w:szCs w:val="16"/>
    </w:rPr>
  </w:style>
  <w:style w:type="character" w:customStyle="1" w:styleId="BodyTextIndent3Char">
    <w:name w:val="Body Text Indent 3 Char"/>
    <w:basedOn w:val="DefaultParagraphFont"/>
    <w:link w:val="BodyTextIndent3"/>
    <w:uiPriority w:val="99"/>
    <w:rsid w:val="00857FDD"/>
    <w:rPr>
      <w:rFonts w:ascii="Times New Roman" w:eastAsia="Times New Roman" w:hAnsi="Times New Roman" w:cs="Times New Roman"/>
      <w:sz w:val="16"/>
      <w:szCs w:val="16"/>
    </w:rPr>
  </w:style>
  <w:style w:type="character" w:customStyle="1" w:styleId="Vnbnnidung6">
    <w:name w:val="Văn bản nội dung (6)_"/>
    <w:link w:val="Vnbnnidung60"/>
    <w:rsid w:val="0068373B"/>
    <w:rPr>
      <w:rFonts w:eastAsia="Times New Roman"/>
      <w:b/>
      <w:bCs/>
      <w:szCs w:val="28"/>
      <w:shd w:val="clear" w:color="auto" w:fill="FFFFFF"/>
    </w:rPr>
  </w:style>
  <w:style w:type="paragraph" w:customStyle="1" w:styleId="Vnbnnidung60">
    <w:name w:val="Văn bản nội dung (6)"/>
    <w:basedOn w:val="Normal"/>
    <w:link w:val="Vnbnnidung6"/>
    <w:rsid w:val="0068373B"/>
    <w:pPr>
      <w:widowControl w:val="0"/>
      <w:shd w:val="clear" w:color="auto" w:fill="FFFFFF"/>
      <w:spacing w:before="60" w:after="120" w:line="0" w:lineRule="atLeast"/>
      <w:jc w:val="both"/>
    </w:pPr>
    <w:rPr>
      <w:rFonts w:asciiTheme="minorHAnsi" w:hAnsiTheme="minorHAnsi" w:cstheme="minorBidi"/>
      <w:b/>
      <w:bCs/>
      <w:szCs w:val="28"/>
    </w:rPr>
  </w:style>
  <w:style w:type="character" w:customStyle="1" w:styleId="fontstyle01">
    <w:name w:val="fontstyle01"/>
    <w:basedOn w:val="DefaultParagraphFont"/>
    <w:rsid w:val="00F86D9D"/>
    <w:rPr>
      <w:rFonts w:ascii="Times New Roman" w:hAnsi="Times New Roman" w:cs="Times New Roman" w:hint="default"/>
      <w:b w:val="0"/>
      <w:bCs w:val="0"/>
      <w:i w:val="0"/>
      <w:iCs w:val="0"/>
      <w:color w:val="000000"/>
      <w:sz w:val="28"/>
      <w:szCs w:val="28"/>
    </w:rPr>
  </w:style>
  <w:style w:type="paragraph" w:customStyle="1" w:styleId="CharChar2">
    <w:name w:val="Char Char2"/>
    <w:basedOn w:val="Normal"/>
    <w:next w:val="Normal"/>
    <w:autoRedefine/>
    <w:semiHidden/>
    <w:rsid w:val="00403665"/>
    <w:pPr>
      <w:spacing w:before="120" w:after="120" w:line="312" w:lineRule="auto"/>
    </w:pPr>
    <w:rPr>
      <w:rFonts w:ascii=".VnTime" w:eastAsia=".VnTime" w:hAnsi=".VnTime"/>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7.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AxexzWDhITkCCjJu8SB4z7aHA==">AMUW2mUMmRyOZd7oPrIM5whU68qaAh+5JGfwZnilcmXWlyAiwGo/hzx4tuW570uzr/j9d71vmRUUQIjp5zZ02irQjCciLhDxkX18oZ8oV6baP5D6xXIFZtyjaIMWOZmO4FoyYbTM1sMjWH2qQKmOHwM3UfbAKe7hTzMfwq8TSfXeeqEVL90gDLoWyJIZZevb/XLsv1HgCLIpQNNEDkSKePR8m69lsl1OB2hIdP1tG0RVBzir1pq977W5cuoyFp11j9qQGrlKTmh5DJvv/AsYWa74ChwyrTpwSFdsD+f+B+GF6ZhvWEJrgHRPQ6oHUqFS2DAt44fS2LIpMS52ubKZ1e/qRekbxFD6ZOs2IkFysG5RDwp/XV6EgK9gBLuRIFG3GaT6SSIvUKzZdr9ObyjOeSruy33yQENT4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9EE0894-06F0-466E-B10E-8210CBF4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PC</cp:lastModifiedBy>
  <cp:revision>7</cp:revision>
  <cp:lastPrinted>2022-10-25T03:48:00Z</cp:lastPrinted>
  <dcterms:created xsi:type="dcterms:W3CDTF">2022-10-14T04:02:00Z</dcterms:created>
  <dcterms:modified xsi:type="dcterms:W3CDTF">2022-10-25T03:56:00Z</dcterms:modified>
</cp:coreProperties>
</file>